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5B" w:rsidRPr="00DC5DDE" w:rsidRDefault="007B2E5B" w:rsidP="007B2E5B">
      <w:pPr>
        <w:pStyle w:val="Normal1"/>
        <w:spacing w:after="0"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5"/>
        <w:gridCol w:w="564"/>
        <w:gridCol w:w="711"/>
        <w:gridCol w:w="1140"/>
        <w:gridCol w:w="570"/>
        <w:gridCol w:w="990"/>
        <w:gridCol w:w="1080"/>
        <w:gridCol w:w="471"/>
        <w:gridCol w:w="1614"/>
        <w:gridCol w:w="1005"/>
      </w:tblGrid>
      <w:tr w:rsidR="007B2E5B" w:rsidRPr="00DC5DDE" w:rsidTr="00F710EA">
        <w:tc>
          <w:tcPr>
            <w:tcW w:w="1365" w:type="dxa"/>
            <w:shd w:val="clear" w:color="auto" w:fill="DBE5F1" w:themeFill="accent1" w:themeFillTint="33"/>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Predmet:</w:t>
            </w:r>
          </w:p>
        </w:tc>
        <w:tc>
          <w:tcPr>
            <w:tcW w:w="1275" w:type="dxa"/>
            <w:gridSpan w:val="2"/>
            <w:shd w:val="clear" w:color="auto" w:fill="DBE5F1" w:themeFill="accent1" w:themeFillTint="33"/>
          </w:tcPr>
          <w:p w:rsidR="007B2E5B" w:rsidRPr="00DC5DDE" w:rsidRDefault="007B2E5B" w:rsidP="00F710EA">
            <w:pPr>
              <w:pStyle w:val="Normal1"/>
              <w:spacing w:line="360" w:lineRule="auto"/>
              <w:rPr>
                <w:rFonts w:ascii="Times New Roman" w:eastAsia="Times New Roman" w:hAnsi="Times New Roman" w:cs="Times New Roman"/>
              </w:rPr>
            </w:pPr>
          </w:p>
        </w:tc>
        <w:tc>
          <w:tcPr>
            <w:tcW w:w="1140" w:type="dxa"/>
            <w:shd w:val="clear" w:color="auto" w:fill="D9E2F3"/>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Razred:</w:t>
            </w:r>
          </w:p>
        </w:tc>
        <w:tc>
          <w:tcPr>
            <w:tcW w:w="570" w:type="dxa"/>
          </w:tcPr>
          <w:p w:rsidR="007B2E5B" w:rsidRPr="00DC5DDE" w:rsidRDefault="007B2E5B" w:rsidP="00F710EA">
            <w:pPr>
              <w:pStyle w:val="Normal1"/>
              <w:spacing w:line="360" w:lineRule="auto"/>
              <w:rPr>
                <w:rFonts w:ascii="Times New Roman" w:eastAsia="Times New Roman" w:hAnsi="Times New Roman" w:cs="Times New Roman"/>
              </w:rPr>
            </w:pPr>
          </w:p>
        </w:tc>
        <w:tc>
          <w:tcPr>
            <w:tcW w:w="2070" w:type="dxa"/>
            <w:gridSpan w:val="2"/>
            <w:shd w:val="clear" w:color="auto" w:fill="D9E2F3"/>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Mjesto i datum:</w:t>
            </w:r>
          </w:p>
        </w:tc>
        <w:tc>
          <w:tcPr>
            <w:tcW w:w="3090" w:type="dxa"/>
            <w:gridSpan w:val="3"/>
            <w:shd w:val="clear" w:color="auto" w:fill="auto"/>
          </w:tcPr>
          <w:p w:rsidR="007B2E5B" w:rsidRPr="00DC5DDE" w:rsidRDefault="007B2E5B" w:rsidP="00F710EA">
            <w:pPr>
              <w:pStyle w:val="Normal1"/>
              <w:spacing w:line="360" w:lineRule="auto"/>
              <w:jc w:val="both"/>
              <w:rPr>
                <w:rFonts w:ascii="Times New Roman" w:eastAsia="Times New Roman" w:hAnsi="Times New Roman" w:cs="Times New Roman"/>
              </w:rPr>
            </w:pPr>
          </w:p>
        </w:tc>
      </w:tr>
      <w:tr w:rsidR="007B2E5B" w:rsidRPr="00DC5DDE" w:rsidTr="00F710EA">
        <w:tc>
          <w:tcPr>
            <w:tcW w:w="2640" w:type="dxa"/>
            <w:gridSpan w:val="3"/>
            <w:shd w:val="clear" w:color="auto" w:fill="DBE5F1" w:themeFill="accent1" w:themeFillTint="33"/>
          </w:tcPr>
          <w:p w:rsidR="007B2E5B" w:rsidRPr="00DC5DDE" w:rsidRDefault="007B2E5B" w:rsidP="00F710EA">
            <w:pPr>
              <w:pStyle w:val="Normal1"/>
              <w:spacing w:line="360" w:lineRule="auto"/>
              <w:rPr>
                <w:rFonts w:ascii="Times New Roman" w:eastAsia="Times New Roman" w:hAnsi="Times New Roman" w:cs="Times New Roman"/>
              </w:rPr>
            </w:pPr>
            <w:r w:rsidRPr="00DC5DDE">
              <w:rPr>
                <w:rFonts w:ascii="Times New Roman" w:eastAsia="Times New Roman" w:hAnsi="Times New Roman" w:cs="Times New Roman"/>
                <w:b/>
              </w:rPr>
              <w:t>Učitelj/učiteljica:</w:t>
            </w:r>
          </w:p>
        </w:tc>
        <w:tc>
          <w:tcPr>
            <w:tcW w:w="2700" w:type="dxa"/>
            <w:gridSpan w:val="3"/>
          </w:tcPr>
          <w:p w:rsidR="007B2E5B" w:rsidRPr="00DC5DDE" w:rsidRDefault="007B2E5B" w:rsidP="00F710EA">
            <w:pPr>
              <w:pStyle w:val="Normal1"/>
              <w:spacing w:line="360" w:lineRule="auto"/>
              <w:rPr>
                <w:rFonts w:ascii="Times New Roman" w:eastAsia="Times New Roman" w:hAnsi="Times New Roman" w:cs="Times New Roman"/>
              </w:rPr>
            </w:pPr>
          </w:p>
        </w:tc>
        <w:tc>
          <w:tcPr>
            <w:tcW w:w="1080" w:type="dxa"/>
            <w:shd w:val="clear" w:color="auto" w:fill="D9E2F3"/>
          </w:tcPr>
          <w:p w:rsidR="007B2E5B" w:rsidRPr="00DC5DDE" w:rsidRDefault="007B2E5B" w:rsidP="00F710EA">
            <w:pPr>
              <w:pStyle w:val="Normal1"/>
              <w:spacing w:line="360" w:lineRule="auto"/>
              <w:jc w:val="both"/>
              <w:rPr>
                <w:rFonts w:ascii="Times New Roman" w:eastAsia="Times New Roman" w:hAnsi="Times New Roman" w:cs="Times New Roman"/>
              </w:rPr>
            </w:pPr>
            <w:r w:rsidRPr="00DC5DDE">
              <w:rPr>
                <w:rFonts w:ascii="Times New Roman" w:eastAsia="Times New Roman" w:hAnsi="Times New Roman" w:cs="Times New Roman"/>
                <w:b/>
              </w:rPr>
              <w:t>Škola:</w:t>
            </w:r>
          </w:p>
        </w:tc>
        <w:tc>
          <w:tcPr>
            <w:tcW w:w="3090" w:type="dxa"/>
            <w:gridSpan w:val="3"/>
          </w:tcPr>
          <w:p w:rsidR="007B2E5B" w:rsidRPr="00DC5DDE" w:rsidRDefault="007B2E5B" w:rsidP="00F710EA">
            <w:pPr>
              <w:pStyle w:val="Normal1"/>
              <w:spacing w:line="360" w:lineRule="auto"/>
              <w:jc w:val="both"/>
              <w:rPr>
                <w:rFonts w:ascii="Times New Roman" w:eastAsia="Times New Roman" w:hAnsi="Times New Roman" w:cs="Times New Roman"/>
              </w:rPr>
            </w:pPr>
          </w:p>
        </w:tc>
      </w:tr>
      <w:tr w:rsidR="007B2E5B" w:rsidRPr="00DC5DDE" w:rsidTr="00F710EA">
        <w:tc>
          <w:tcPr>
            <w:tcW w:w="2640" w:type="dxa"/>
            <w:gridSpan w:val="3"/>
            <w:shd w:val="clear" w:color="auto" w:fill="DBE5F1" w:themeFill="accent1" w:themeFillTint="33"/>
          </w:tcPr>
          <w:p w:rsidR="007B2E5B" w:rsidRPr="00DC5DDE" w:rsidRDefault="007B2E5B"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t>Tema:</w:t>
            </w:r>
          </w:p>
        </w:tc>
        <w:tc>
          <w:tcPr>
            <w:tcW w:w="3780" w:type="dxa"/>
            <w:gridSpan w:val="4"/>
            <w:shd w:val="clear" w:color="auto" w:fill="auto"/>
          </w:tcPr>
          <w:p w:rsidR="007B2E5B" w:rsidRPr="00DC5DDE" w:rsidRDefault="007B2E5B" w:rsidP="00F710EA">
            <w:pPr>
              <w:pStyle w:val="Normal1"/>
              <w:spacing w:line="360" w:lineRule="auto"/>
              <w:jc w:val="both"/>
              <w:rPr>
                <w:rFonts w:ascii="Times New Roman" w:eastAsia="Times New Roman" w:hAnsi="Times New Roman" w:cs="Times New Roman"/>
                <w:b/>
              </w:rPr>
            </w:pPr>
            <w:r>
              <w:rPr>
                <w:rFonts w:ascii="Times New Roman" w:eastAsia="Times New Roman" w:hAnsi="Times New Roman" w:cs="Times New Roman"/>
                <w:b/>
              </w:rPr>
              <w:t>Promjene u prirodi</w:t>
            </w:r>
          </w:p>
        </w:tc>
        <w:tc>
          <w:tcPr>
            <w:tcW w:w="2085" w:type="dxa"/>
            <w:gridSpan w:val="2"/>
            <w:shd w:val="clear" w:color="auto" w:fill="D9E2F3"/>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Redni br. sata:</w:t>
            </w:r>
          </w:p>
        </w:tc>
        <w:tc>
          <w:tcPr>
            <w:tcW w:w="1005" w:type="dxa"/>
          </w:tcPr>
          <w:p w:rsidR="007B2E5B" w:rsidRPr="0043478A" w:rsidRDefault="007B2E5B" w:rsidP="00F710EA">
            <w:pPr>
              <w:pStyle w:val="Normal1"/>
              <w:spacing w:line="360" w:lineRule="auto"/>
              <w:jc w:val="both"/>
              <w:rPr>
                <w:rFonts w:ascii="Times New Roman" w:eastAsia="Times New Roman" w:hAnsi="Times New Roman" w:cs="Times New Roman"/>
                <w:b/>
              </w:rPr>
            </w:pPr>
            <w:r>
              <w:rPr>
                <w:rFonts w:ascii="Times New Roman" w:eastAsia="Times New Roman" w:hAnsi="Times New Roman" w:cs="Times New Roman"/>
                <w:b/>
              </w:rPr>
              <w:t>3.</w:t>
            </w:r>
            <w:r w:rsidRPr="0043478A">
              <w:rPr>
                <w:rFonts w:ascii="Times New Roman" w:eastAsia="Times New Roman" w:hAnsi="Times New Roman" w:cs="Times New Roman"/>
                <w:b/>
              </w:rPr>
              <w:t xml:space="preserve"> </w:t>
            </w:r>
            <w:r>
              <w:rPr>
                <w:rFonts w:ascii="Times New Roman" w:eastAsia="Times New Roman" w:hAnsi="Times New Roman" w:cs="Times New Roman"/>
                <w:b/>
              </w:rPr>
              <w:t>–</w:t>
            </w:r>
            <w:r w:rsidRPr="0043478A">
              <w:rPr>
                <w:rFonts w:ascii="Times New Roman" w:eastAsia="Times New Roman" w:hAnsi="Times New Roman" w:cs="Times New Roman"/>
                <w:b/>
              </w:rPr>
              <w:t xml:space="preserve"> </w:t>
            </w:r>
            <w:r>
              <w:rPr>
                <w:rFonts w:ascii="Times New Roman" w:eastAsia="Times New Roman" w:hAnsi="Times New Roman" w:cs="Times New Roman"/>
                <w:b/>
              </w:rPr>
              <w:t>4.</w:t>
            </w:r>
          </w:p>
        </w:tc>
      </w:tr>
      <w:tr w:rsidR="007B2E5B" w:rsidRPr="00DC5DDE" w:rsidTr="00F710EA">
        <w:tc>
          <w:tcPr>
            <w:tcW w:w="2640" w:type="dxa"/>
            <w:gridSpan w:val="3"/>
            <w:shd w:val="clear" w:color="auto" w:fill="D9E2F3"/>
          </w:tcPr>
          <w:p w:rsidR="007B2E5B" w:rsidRPr="00DC5DDE" w:rsidRDefault="007B2E5B" w:rsidP="00F710EA">
            <w:pPr>
              <w:pStyle w:val="Normal1"/>
              <w:spacing w:line="360" w:lineRule="auto"/>
              <w:ind w:left="708" w:hanging="708"/>
              <w:rPr>
                <w:rFonts w:ascii="Times New Roman" w:eastAsia="Times New Roman" w:hAnsi="Times New Roman" w:cs="Times New Roman"/>
                <w:b/>
              </w:rPr>
            </w:pPr>
            <w:r w:rsidRPr="00DC5DDE">
              <w:rPr>
                <w:rFonts w:ascii="Times New Roman" w:eastAsia="Times New Roman" w:hAnsi="Times New Roman" w:cs="Times New Roman"/>
                <w:b/>
              </w:rPr>
              <w:t>Tematska jedinica:</w:t>
            </w:r>
          </w:p>
        </w:tc>
        <w:tc>
          <w:tcPr>
            <w:tcW w:w="3780" w:type="dxa"/>
            <w:gridSpan w:val="4"/>
          </w:tcPr>
          <w:p w:rsidR="007B2E5B" w:rsidRPr="00DC5DDE" w:rsidRDefault="007B2E5B" w:rsidP="00F710EA">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Ljetu je kraj, stiže jesen (Boje biljaka najavljuju dolazak jeseni)</w:t>
            </w:r>
          </w:p>
        </w:tc>
        <w:tc>
          <w:tcPr>
            <w:tcW w:w="2085" w:type="dxa"/>
            <w:gridSpan w:val="2"/>
            <w:shd w:val="clear" w:color="auto" w:fill="D9E2F3"/>
          </w:tcPr>
          <w:p w:rsidR="007B2E5B" w:rsidRPr="00DC5DDE" w:rsidRDefault="007B2E5B" w:rsidP="00F710EA">
            <w:pPr>
              <w:pStyle w:val="Normal1"/>
              <w:spacing w:line="360" w:lineRule="auto"/>
              <w:rPr>
                <w:rFonts w:ascii="Times New Roman" w:eastAsia="Times New Roman" w:hAnsi="Times New Roman" w:cs="Times New Roman"/>
              </w:rPr>
            </w:pPr>
            <w:r w:rsidRPr="00DC5DDE">
              <w:rPr>
                <w:rFonts w:ascii="Times New Roman" w:eastAsia="Times New Roman" w:hAnsi="Times New Roman" w:cs="Times New Roman"/>
                <w:b/>
              </w:rPr>
              <w:t>Broj sati izvedbe:</w:t>
            </w:r>
          </w:p>
        </w:tc>
        <w:tc>
          <w:tcPr>
            <w:tcW w:w="1005" w:type="dxa"/>
          </w:tcPr>
          <w:p w:rsidR="007B2E5B" w:rsidRPr="0043478A" w:rsidRDefault="007B2E5B" w:rsidP="00F710EA">
            <w:pPr>
              <w:pStyle w:val="Normal1"/>
              <w:spacing w:line="360" w:lineRule="auto"/>
              <w:jc w:val="both"/>
              <w:rPr>
                <w:rFonts w:ascii="Times New Roman" w:eastAsia="Times New Roman" w:hAnsi="Times New Roman" w:cs="Times New Roman"/>
                <w:b/>
              </w:rPr>
            </w:pPr>
            <w:r w:rsidRPr="0043478A">
              <w:rPr>
                <w:rFonts w:ascii="Times New Roman" w:eastAsia="Times New Roman" w:hAnsi="Times New Roman" w:cs="Times New Roman"/>
                <w:b/>
              </w:rPr>
              <w:t>2</w:t>
            </w:r>
          </w:p>
        </w:tc>
      </w:tr>
      <w:tr w:rsidR="007B2E5B" w:rsidRPr="00DC5DDE" w:rsidTr="00F710EA">
        <w:tc>
          <w:tcPr>
            <w:tcW w:w="9510" w:type="dxa"/>
            <w:gridSpan w:val="10"/>
            <w:shd w:val="clear" w:color="auto" w:fill="B8CCE4" w:themeFill="accent1" w:themeFillTint="66"/>
          </w:tcPr>
          <w:p w:rsidR="007B2E5B" w:rsidRPr="00DC5DDE" w:rsidRDefault="007B2E5B" w:rsidP="00F710EA">
            <w:pPr>
              <w:pStyle w:val="Normal1"/>
              <w:spacing w:line="360" w:lineRule="auto"/>
              <w:jc w:val="center"/>
              <w:rPr>
                <w:rFonts w:ascii="Times New Roman" w:eastAsia="Times New Roman" w:hAnsi="Times New Roman" w:cs="Times New Roman"/>
                <w:b/>
                <w:color w:val="1155CC"/>
              </w:rPr>
            </w:pPr>
            <w:r w:rsidRPr="00DC5DDE">
              <w:rPr>
                <w:rFonts w:ascii="Times New Roman" w:eastAsia="Times New Roman" w:hAnsi="Times New Roman" w:cs="Times New Roman"/>
                <w:b/>
              </w:rPr>
              <w:t>Odgojno-obrazovni ishodi i razrada ishoda</w:t>
            </w:r>
          </w:p>
        </w:tc>
      </w:tr>
      <w:tr w:rsidR="007B2E5B" w:rsidRPr="00DC5DDE" w:rsidTr="00F710EA">
        <w:tc>
          <w:tcPr>
            <w:tcW w:w="9510" w:type="dxa"/>
            <w:gridSpan w:val="10"/>
          </w:tcPr>
          <w:p w:rsidR="007B2E5B" w:rsidRPr="001470CD" w:rsidRDefault="007B2E5B" w:rsidP="00F710EA">
            <w:pPr>
              <w:spacing w:after="0" w:line="360" w:lineRule="auto"/>
              <w:jc w:val="both"/>
              <w:rPr>
                <w:rFonts w:ascii="Times New Roman" w:eastAsia="Times New Roman" w:hAnsi="Times New Roman" w:cs="Times New Roman"/>
                <w:b/>
              </w:rPr>
            </w:pPr>
            <w:r w:rsidRPr="001470CD">
              <w:rPr>
                <w:rFonts w:ascii="Times New Roman" w:eastAsia="Times New Roman" w:hAnsi="Times New Roman" w:cs="Times New Roman"/>
                <w:b/>
              </w:rPr>
              <w:t>OŠ PRI B.6.1. Učenik objašnjava međusobne odnose živih bića s obzirom na zajedničko stanište.</w:t>
            </w:r>
          </w:p>
          <w:p w:rsidR="007B2E5B" w:rsidRPr="001470CD" w:rsidRDefault="007B2E5B" w:rsidP="00F710EA">
            <w:pPr>
              <w:numPr>
                <w:ilvl w:val="0"/>
                <w:numId w:val="3"/>
              </w:num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rPr>
              <w:t>povezuje zadovoljavanje potreba, ponašanje i preživljavanje živih bića s uvjetima u okolišu</w:t>
            </w:r>
          </w:p>
          <w:p w:rsidR="007B2E5B" w:rsidRPr="001470CD" w:rsidRDefault="007B2E5B" w:rsidP="00F710EA">
            <w:p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b/>
              </w:rPr>
              <w:t>OŠ PRI B.6.3.</w:t>
            </w:r>
            <w:r w:rsidRPr="001470CD">
              <w:rPr>
                <w:rFonts w:ascii="Times New Roman" w:eastAsia="Times New Roman" w:hAnsi="Times New Roman" w:cs="Times New Roman"/>
              </w:rPr>
              <w:t xml:space="preserve"> </w:t>
            </w:r>
            <w:r w:rsidRPr="001470CD">
              <w:rPr>
                <w:rFonts w:ascii="Times New Roman" w:eastAsia="Times New Roman" w:hAnsi="Times New Roman" w:cs="Times New Roman"/>
                <w:b/>
              </w:rPr>
              <w:t>Učenik objašnjava značenje ciklusa na primjerima iz žive i nežive prirode</w:t>
            </w:r>
          </w:p>
          <w:p w:rsidR="007B2E5B" w:rsidRPr="001470CD" w:rsidRDefault="007B2E5B" w:rsidP="00F710EA">
            <w:pPr>
              <w:numPr>
                <w:ilvl w:val="0"/>
                <w:numId w:val="1"/>
              </w:num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rPr>
              <w:t xml:space="preserve">objašnjava da u prirodi postoje pojave koje se ponavljaju ciklički </w:t>
            </w:r>
          </w:p>
          <w:p w:rsidR="007B2E5B" w:rsidRPr="001470CD" w:rsidRDefault="007B2E5B" w:rsidP="00F710EA">
            <w:pPr>
              <w:numPr>
                <w:ilvl w:val="0"/>
                <w:numId w:val="1"/>
              </w:num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rPr>
              <w:t>istražuje utjecaj ciklusa u prirodi na ponašanje živih bića</w:t>
            </w:r>
          </w:p>
          <w:p w:rsidR="007B2E5B" w:rsidRPr="001470CD" w:rsidRDefault="007B2E5B" w:rsidP="00F710EA">
            <w:pPr>
              <w:spacing w:after="0" w:line="360" w:lineRule="auto"/>
              <w:jc w:val="both"/>
              <w:rPr>
                <w:rFonts w:ascii="Times New Roman" w:eastAsia="Times New Roman" w:hAnsi="Times New Roman" w:cs="Times New Roman"/>
                <w:b/>
              </w:rPr>
            </w:pPr>
            <w:r w:rsidRPr="001470CD">
              <w:rPr>
                <w:rFonts w:ascii="Times New Roman" w:eastAsia="Times New Roman" w:hAnsi="Times New Roman" w:cs="Times New Roman"/>
                <w:b/>
              </w:rPr>
              <w:t>OŠ PRI D.6.1. Učenik tumači uočene pojave, procese i međuodnose na temelju opažanja prirode i jednostavnih istraživanja</w:t>
            </w:r>
          </w:p>
          <w:p w:rsidR="007B2E5B" w:rsidRPr="001470CD" w:rsidRDefault="007B2E5B" w:rsidP="00F710EA">
            <w:pPr>
              <w:numPr>
                <w:ilvl w:val="0"/>
                <w:numId w:val="2"/>
              </w:num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rPr>
              <w:t>odgovorno se i prema uputama koristi različitim laboratorijskim posuđem, priborom, uređajima i kemikalijama, uz primjenu mjera opreza i zaštite</w:t>
            </w:r>
          </w:p>
          <w:p w:rsidR="007B2E5B" w:rsidRPr="001470CD" w:rsidRDefault="007B2E5B" w:rsidP="00F710EA">
            <w:pPr>
              <w:numPr>
                <w:ilvl w:val="0"/>
                <w:numId w:val="2"/>
              </w:num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rPr>
              <w:t>bilježi i prikazuje rezultate mjerenja i opažanja te iz njih izvodi zaključke</w:t>
            </w:r>
          </w:p>
          <w:p w:rsidR="007B2E5B" w:rsidRPr="001470CD" w:rsidRDefault="007B2E5B" w:rsidP="00F710EA">
            <w:pPr>
              <w:numPr>
                <w:ilvl w:val="0"/>
                <w:numId w:val="2"/>
              </w:num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rPr>
              <w:t>uočava uzročno-posljedične veze i obrasce te na njihovoj osnovi predviđa pojave i događaje</w:t>
            </w:r>
          </w:p>
          <w:p w:rsidR="007B2E5B" w:rsidRPr="001470CD" w:rsidRDefault="007B2E5B" w:rsidP="00F710EA">
            <w:pPr>
              <w:numPr>
                <w:ilvl w:val="0"/>
                <w:numId w:val="2"/>
              </w:num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rPr>
              <w:t>raspravlja o svojim rezultatima i uspoređuje ih s rezultatima drugih učenika i ostalim izvorima</w:t>
            </w:r>
          </w:p>
          <w:p w:rsidR="007B2E5B" w:rsidRPr="001470CD" w:rsidRDefault="007B2E5B" w:rsidP="00F710EA">
            <w:pPr>
              <w:numPr>
                <w:ilvl w:val="0"/>
                <w:numId w:val="2"/>
              </w:numPr>
              <w:spacing w:after="0" w:line="360" w:lineRule="auto"/>
              <w:jc w:val="both"/>
              <w:rPr>
                <w:rFonts w:ascii="Times New Roman" w:eastAsia="Times New Roman" w:hAnsi="Times New Roman" w:cs="Times New Roman"/>
              </w:rPr>
            </w:pPr>
            <w:r w:rsidRPr="001470CD">
              <w:rPr>
                <w:rFonts w:ascii="Times New Roman" w:eastAsia="Times New Roman" w:hAnsi="Times New Roman" w:cs="Times New Roman"/>
              </w:rPr>
              <w:t>prepoznaje relevantne podatke iz ponuđenih izvora te izvješćuje usmeno i pisano rabeći ispravne nazive</w:t>
            </w:r>
          </w:p>
          <w:p w:rsidR="007B2E5B" w:rsidRPr="001470CD" w:rsidRDefault="007B2E5B" w:rsidP="00F710EA">
            <w:pPr>
              <w:spacing w:after="0" w:line="360" w:lineRule="auto"/>
              <w:rPr>
                <w:rFonts w:ascii="Times New Roman" w:eastAsia="Times New Roman" w:hAnsi="Times New Roman" w:cs="Times New Roman"/>
                <w:b/>
              </w:rPr>
            </w:pPr>
            <w:r w:rsidRPr="001470CD">
              <w:rPr>
                <w:rFonts w:ascii="Times New Roman" w:eastAsia="Times New Roman" w:hAnsi="Times New Roman" w:cs="Times New Roman"/>
                <w:b/>
              </w:rPr>
              <w:t>OŠ PRI D.6.2. Učenik objašnjava osnovne principe znanosti te odnose znanosti, tehnologije i društvenog napretka</w:t>
            </w:r>
          </w:p>
          <w:p w:rsidR="007B2E5B" w:rsidRPr="001470CD" w:rsidRDefault="007B2E5B" w:rsidP="007B2E5B">
            <w:pPr>
              <w:pStyle w:val="ListParagraph"/>
              <w:numPr>
                <w:ilvl w:val="0"/>
                <w:numId w:val="7"/>
              </w:numPr>
              <w:spacing w:line="360" w:lineRule="auto"/>
              <w:jc w:val="both"/>
            </w:pPr>
            <w:r w:rsidRPr="001470CD">
              <w:t>prepoznaje da znanstvene teorije objašnjavaju prirodne pojave i procese na temelju činjenica koje su prošle brojne provjere</w:t>
            </w:r>
          </w:p>
        </w:tc>
      </w:tr>
      <w:tr w:rsidR="007B2E5B" w:rsidRPr="00DC5DDE" w:rsidTr="00F710EA">
        <w:tc>
          <w:tcPr>
            <w:tcW w:w="9510" w:type="dxa"/>
            <w:gridSpan w:val="10"/>
            <w:shd w:val="clear" w:color="auto" w:fill="B8CCE4" w:themeFill="accent1" w:themeFillTint="66"/>
          </w:tcPr>
          <w:p w:rsidR="007B2E5B" w:rsidRPr="00DC5DDE" w:rsidRDefault="007B2E5B" w:rsidP="00F710EA">
            <w:pPr>
              <w:pStyle w:val="Normal1"/>
              <w:spacing w:line="360" w:lineRule="auto"/>
              <w:jc w:val="center"/>
              <w:rPr>
                <w:rFonts w:ascii="Times New Roman" w:eastAsia="Times New Roman" w:hAnsi="Times New Roman" w:cs="Times New Roman"/>
              </w:rPr>
            </w:pPr>
            <w:r w:rsidRPr="00DC5DDE">
              <w:rPr>
                <w:rFonts w:ascii="Times New Roman" w:eastAsia="Times New Roman" w:hAnsi="Times New Roman" w:cs="Times New Roman"/>
                <w:b/>
              </w:rPr>
              <w:t xml:space="preserve">Povezanost s očekivanjima </w:t>
            </w:r>
            <w:proofErr w:type="spellStart"/>
            <w:r w:rsidRPr="00DC5DDE">
              <w:rPr>
                <w:rFonts w:ascii="Times New Roman" w:eastAsia="Times New Roman" w:hAnsi="Times New Roman" w:cs="Times New Roman"/>
                <w:b/>
              </w:rPr>
              <w:t>međupredmetnih</w:t>
            </w:r>
            <w:proofErr w:type="spellEnd"/>
            <w:r w:rsidRPr="00DC5DDE">
              <w:rPr>
                <w:rFonts w:ascii="Times New Roman" w:eastAsia="Times New Roman" w:hAnsi="Times New Roman" w:cs="Times New Roman"/>
                <w:b/>
              </w:rPr>
              <w:t xml:space="preserve"> tema i s drugim predmetima</w:t>
            </w:r>
          </w:p>
        </w:tc>
      </w:tr>
      <w:tr w:rsidR="007B2E5B" w:rsidRPr="00DC5DDE" w:rsidTr="00F710EA">
        <w:tc>
          <w:tcPr>
            <w:tcW w:w="9510" w:type="dxa"/>
            <w:gridSpan w:val="10"/>
          </w:tcPr>
          <w:sdt>
            <w:sdtPr>
              <w:tag w:val="goog_rdk_90"/>
              <w:id w:val="82324526"/>
            </w:sdtPr>
            <w:sdtContent>
              <w:p w:rsidR="007B2E5B" w:rsidRDefault="007B2E5B"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Održivi razvoj: </w:t>
                </w:r>
                <w:proofErr w:type="spellStart"/>
                <w:r>
                  <w:rPr>
                    <w:rFonts w:ascii="Times New Roman" w:eastAsia="Times New Roman" w:hAnsi="Times New Roman" w:cs="Times New Roman"/>
                  </w:rPr>
                  <w:t>odr</w:t>
                </w:r>
                <w:proofErr w:type="spellEnd"/>
                <w:r>
                  <w:rPr>
                    <w:rFonts w:ascii="Times New Roman" w:eastAsia="Times New Roman" w:hAnsi="Times New Roman" w:cs="Times New Roman"/>
                  </w:rPr>
                  <w:t xml:space="preserve"> A.2.2. Uočava da u prirodi postoji međudjelovanje i međuovisnost.</w:t>
                </w:r>
              </w:p>
            </w:sdtContent>
          </w:sdt>
          <w:sdt>
            <w:sdtPr>
              <w:tag w:val="goog_rdk_92"/>
              <w:id w:val="82324527"/>
            </w:sdtPr>
            <w:sdtContent>
              <w:p w:rsidR="007B2E5B" w:rsidRDefault="007B2E5B"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Građanski odgoj i obrazovanje: </w:t>
                </w:r>
                <w:proofErr w:type="spellStart"/>
                <w:r>
                  <w:rPr>
                    <w:rFonts w:ascii="Times New Roman" w:eastAsia="Times New Roman" w:hAnsi="Times New Roman" w:cs="Times New Roman"/>
                  </w:rPr>
                  <w:t>goo</w:t>
                </w:r>
                <w:proofErr w:type="spellEnd"/>
                <w:r>
                  <w:rPr>
                    <w:rFonts w:ascii="Times New Roman" w:eastAsia="Times New Roman" w:hAnsi="Times New Roman" w:cs="Times New Roman"/>
                  </w:rPr>
                  <w:t xml:space="preserve"> – domene A, B, C</w:t>
                </w:r>
              </w:p>
            </w:sdtContent>
          </w:sdt>
          <w:sdt>
            <w:sdtPr>
              <w:tag w:val="goog_rdk_93"/>
              <w:id w:val="82324528"/>
            </w:sdtPr>
            <w:sdtContent>
              <w:p w:rsidR="007B2E5B" w:rsidRDefault="007B2E5B"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Informacijsko-komunikacijska tehnologija: </w:t>
                </w:r>
                <w:proofErr w:type="spellStart"/>
                <w:r>
                  <w:rPr>
                    <w:rFonts w:ascii="Times New Roman" w:eastAsia="Times New Roman" w:hAnsi="Times New Roman" w:cs="Times New Roman"/>
                  </w:rPr>
                  <w:t>ikt</w:t>
                </w:r>
                <w:proofErr w:type="spellEnd"/>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sve domene</w:t>
                </w:r>
              </w:p>
            </w:sdtContent>
          </w:sdt>
          <w:sdt>
            <w:sdtPr>
              <w:tag w:val="goog_rdk_94"/>
              <w:id w:val="82324529"/>
            </w:sdtPr>
            <w:sdtContent>
              <w:p w:rsidR="007B2E5B" w:rsidRDefault="007B2E5B"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Osobni i socijalni razvoj: </w:t>
                </w:r>
                <w:proofErr w:type="spellStart"/>
                <w:r>
                  <w:rPr>
                    <w:rFonts w:ascii="Times New Roman" w:eastAsia="Times New Roman" w:hAnsi="Times New Roman" w:cs="Times New Roman"/>
                  </w:rPr>
                  <w:t>osr</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A.2.4. Učenik razvija radne navike. </w:t>
                </w:r>
                <w:proofErr w:type="spellStart"/>
                <w:r>
                  <w:rPr>
                    <w:rFonts w:ascii="Times New Roman" w:eastAsia="Times New Roman" w:hAnsi="Times New Roman" w:cs="Times New Roman"/>
                  </w:rPr>
                  <w:t>osr</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B.2.3. Učenik razvija strategije rješavanja sukoba, </w:t>
                </w:r>
                <w:proofErr w:type="spellStart"/>
                <w:r>
                  <w:rPr>
                    <w:rFonts w:ascii="Times New Roman" w:eastAsia="Times New Roman" w:hAnsi="Times New Roman" w:cs="Times New Roman"/>
                  </w:rPr>
                  <w:t>osr</w:t>
                </w:r>
                <w:proofErr w:type="spellEnd"/>
                <w:r>
                  <w:rPr>
                    <w:rFonts w:ascii="Times New Roman" w:eastAsia="Times New Roman" w:hAnsi="Times New Roman" w:cs="Times New Roman"/>
                    <w:b/>
                  </w:rPr>
                  <w:t xml:space="preserve"> </w:t>
                </w:r>
                <w:r>
                  <w:rPr>
                    <w:rFonts w:ascii="Times New Roman" w:eastAsia="Times New Roman" w:hAnsi="Times New Roman" w:cs="Times New Roman"/>
                  </w:rPr>
                  <w:t>C.2.3. Pridonosi razredu i školi</w:t>
                </w:r>
              </w:p>
            </w:sdtContent>
          </w:sdt>
          <w:sdt>
            <w:sdtPr>
              <w:tag w:val="goog_rdk_95"/>
              <w:id w:val="82324530"/>
            </w:sdtPr>
            <w:sdtContent>
              <w:p w:rsidR="007B2E5B" w:rsidRDefault="007B2E5B" w:rsidP="00F710E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Učiti kako učiti: </w:t>
                </w:r>
                <w:proofErr w:type="spellStart"/>
                <w:r>
                  <w:rPr>
                    <w:rFonts w:ascii="Times New Roman" w:eastAsia="Times New Roman" w:hAnsi="Times New Roman" w:cs="Times New Roman"/>
                    <w:color w:val="000000"/>
                  </w:rPr>
                  <w:t>uku</w:t>
                </w:r>
                <w:proofErr w:type="spellEnd"/>
                <w:r>
                  <w:rPr>
                    <w:rFonts w:ascii="Times New Roman" w:eastAsia="Times New Roman" w:hAnsi="Times New Roman" w:cs="Times New Roman"/>
                    <w:color w:val="000000"/>
                  </w:rPr>
                  <w:t xml:space="preserve"> – sve domene</w:t>
                </w:r>
              </w:p>
            </w:sdtContent>
          </w:sdt>
          <w:sdt>
            <w:sdtPr>
              <w:tag w:val="goog_rdk_96"/>
              <w:id w:val="82324531"/>
            </w:sdtPr>
            <w:sdtContent>
              <w:p w:rsidR="007B2E5B" w:rsidRDefault="007B2E5B"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Hrvatski jezik – </w:t>
                </w:r>
                <w:r>
                  <w:rPr>
                    <w:rFonts w:ascii="Times New Roman" w:eastAsia="Times New Roman" w:hAnsi="Times New Roman" w:cs="Times New Roman"/>
                  </w:rPr>
                  <w:t>domene: Komunikacija i jezik; Kultura i mediji (zadatci u kojima se vježba kultura usmenog i pisanog izražavanja)</w:t>
                </w:r>
              </w:p>
            </w:sdtContent>
          </w:sdt>
          <w:sdt>
            <w:sdtPr>
              <w:tag w:val="goog_rdk_97"/>
              <w:id w:val="82324532"/>
            </w:sdtPr>
            <w:sdtContent>
              <w:p w:rsidR="007B2E5B" w:rsidRDefault="007B2E5B" w:rsidP="00F710EA">
                <w:pPr>
                  <w:spacing w:after="0" w:line="360" w:lineRule="auto"/>
                  <w:rPr>
                    <w:rFonts w:ascii="Times New Roman" w:eastAsia="Times New Roman" w:hAnsi="Times New Roman" w:cs="Times New Roman"/>
                  </w:rPr>
                </w:pPr>
                <w:r>
                  <w:rPr>
                    <w:rFonts w:ascii="Times New Roman" w:eastAsia="Times New Roman" w:hAnsi="Times New Roman" w:cs="Times New Roman"/>
                    <w:b/>
                  </w:rPr>
                  <w:t>Matematika</w:t>
                </w:r>
                <w:r>
                  <w:rPr>
                    <w:rFonts w:ascii="Times New Roman" w:eastAsia="Times New Roman" w:hAnsi="Times New Roman" w:cs="Times New Roman"/>
                  </w:rPr>
                  <w:t xml:space="preserve"> – domene A,B,C. </w:t>
                </w:r>
              </w:p>
            </w:sdtContent>
          </w:sdt>
          <w:sdt>
            <w:sdtPr>
              <w:rPr>
                <w:rFonts w:ascii="Times New Roman" w:eastAsia="Times New Roman" w:hAnsi="Times New Roman" w:cs="Times New Roman"/>
                <w:sz w:val="24"/>
                <w:szCs w:val="24"/>
              </w:rPr>
              <w:tag w:val="goog_rdk_98"/>
              <w:id w:val="82324533"/>
            </w:sdtPr>
            <w:sdtContent>
              <w:p w:rsidR="007B2E5B" w:rsidRPr="001660C7" w:rsidRDefault="007B2E5B" w:rsidP="00F710EA">
                <w:pPr>
                  <w:pStyle w:val="Normal1"/>
                  <w:spacing w:after="0" w:line="360" w:lineRule="auto"/>
                  <w:rPr>
                    <w:rFonts w:ascii="Times New Roman" w:hAnsi="Times New Roman" w:cs="Times New Roman"/>
                  </w:rPr>
                </w:pPr>
                <w:r w:rsidRPr="001660C7">
                  <w:rPr>
                    <w:rFonts w:ascii="Times New Roman" w:eastAsia="Times New Roman" w:hAnsi="Times New Roman" w:cs="Times New Roman"/>
                    <w:b/>
                  </w:rPr>
                  <w:t xml:space="preserve">Geografija </w:t>
                </w:r>
                <w:r w:rsidRPr="001660C7">
                  <w:rPr>
                    <w:rFonts w:ascii="Times New Roman" w:eastAsia="Times New Roman" w:hAnsi="Times New Roman" w:cs="Times New Roman"/>
                  </w:rPr>
                  <w:t xml:space="preserve">– </w:t>
                </w:r>
                <w:r w:rsidRPr="001660C7">
                  <w:rPr>
                    <w:rFonts w:ascii="Times New Roman" w:hAnsi="Times New Roman" w:cs="Times New Roman"/>
                  </w:rPr>
                  <w:t>GEO OŠ B.6.5. Učenik opisuje atmosferu i vrijeme, objašnjava najvažnije klimatske elemente, prikuplja i analizira podatke o vremenu te obrazlaže važnost vremenske prognoze</w:t>
                </w:r>
                <w:r>
                  <w:rPr>
                    <w:rFonts w:ascii="Times New Roman" w:hAnsi="Times New Roman" w:cs="Times New Roman"/>
                  </w:rPr>
                  <w:t xml:space="preserve"> i </w:t>
                </w:r>
              </w:p>
              <w:p w:rsidR="007B2E5B" w:rsidRPr="000416E7" w:rsidRDefault="007B2E5B" w:rsidP="00F710EA">
                <w:pPr>
                  <w:pStyle w:val="t-8"/>
                  <w:shd w:val="clear" w:color="auto" w:fill="FFFFFF"/>
                  <w:spacing w:before="0" w:beforeAutospacing="0" w:after="0" w:afterAutospacing="0" w:line="360" w:lineRule="auto"/>
                  <w:textAlignment w:val="baseline"/>
                  <w:rPr>
                    <w:sz w:val="22"/>
                    <w:szCs w:val="22"/>
                  </w:rPr>
                </w:pPr>
                <w:r w:rsidRPr="001660C7">
                  <w:rPr>
                    <w:sz w:val="22"/>
                    <w:szCs w:val="22"/>
                  </w:rPr>
                  <w:t>GEO OŠ B.6.6. Učenik objašnjava složene utjecaje na obilježja klime, uspoređuje klimatske dijagrame te čita kartu klasifikacija klima.</w:t>
                </w:r>
              </w:p>
            </w:sdtContent>
          </w:sdt>
        </w:tc>
      </w:tr>
      <w:tr w:rsidR="007B2E5B" w:rsidRPr="00DC5DDE" w:rsidTr="00F710EA">
        <w:tc>
          <w:tcPr>
            <w:tcW w:w="2640" w:type="dxa"/>
            <w:gridSpan w:val="3"/>
            <w:shd w:val="clear" w:color="auto" w:fill="DBE5F1" w:themeFill="accent1" w:themeFillTint="33"/>
          </w:tcPr>
          <w:p w:rsidR="007B2E5B" w:rsidRPr="00DC5DDE" w:rsidRDefault="007B2E5B"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lastRenderedPageBreak/>
              <w:t>Ključni pojmovi:</w:t>
            </w:r>
          </w:p>
        </w:tc>
        <w:tc>
          <w:tcPr>
            <w:tcW w:w="6870" w:type="dxa"/>
            <w:gridSpan w:val="7"/>
          </w:tcPr>
          <w:p w:rsidR="007B2E5B" w:rsidRPr="00D6658B" w:rsidRDefault="007B2E5B" w:rsidP="00F710EA">
            <w:pPr>
              <w:pStyle w:val="Normal1"/>
              <w:spacing w:after="0" w:line="360" w:lineRule="auto"/>
              <w:rPr>
                <w:rFonts w:ascii="Times New Roman" w:eastAsia="Times New Roman" w:hAnsi="Times New Roman" w:cs="Times New Roman"/>
                <w:color w:val="FF0000"/>
              </w:rPr>
            </w:pPr>
            <w:r w:rsidRPr="00D6658B">
              <w:rPr>
                <w:rFonts w:ascii="Times New Roman" w:eastAsia="Times New Roman" w:hAnsi="Times New Roman" w:cs="Times New Roman"/>
              </w:rPr>
              <w:t>promjene životnih uvjeta, prilagodbe biljaka i životinja na smjenu godišnjih doba, rezervna hrana, ciklusi u prirodi</w:t>
            </w:r>
          </w:p>
        </w:tc>
      </w:tr>
      <w:tr w:rsidR="007B2E5B" w:rsidRPr="00DC5DDE" w:rsidTr="00F710EA">
        <w:tc>
          <w:tcPr>
            <w:tcW w:w="2640" w:type="dxa"/>
            <w:gridSpan w:val="3"/>
            <w:shd w:val="clear" w:color="auto" w:fill="DBE5F1" w:themeFill="accent1" w:themeFillTint="33"/>
          </w:tcPr>
          <w:p w:rsidR="007B2E5B" w:rsidRPr="00DC5DDE" w:rsidRDefault="007B2E5B"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t>Potrebno pripremiti:</w:t>
            </w:r>
          </w:p>
        </w:tc>
        <w:tc>
          <w:tcPr>
            <w:tcW w:w="6870" w:type="dxa"/>
            <w:gridSpan w:val="7"/>
          </w:tcPr>
          <w:p w:rsidR="007B2E5B" w:rsidRPr="003D0F85" w:rsidRDefault="007B2E5B" w:rsidP="00F710EA">
            <w:pPr>
              <w:pStyle w:val="Normal1"/>
              <w:spacing w:after="0" w:line="360" w:lineRule="auto"/>
              <w:rPr>
                <w:rFonts w:ascii="Times New Roman" w:eastAsia="Times New Roman" w:hAnsi="Times New Roman" w:cs="Times New Roman"/>
              </w:rPr>
            </w:pPr>
            <w:r w:rsidRPr="003D0F85">
              <w:rPr>
                <w:rFonts w:ascii="Times New Roman" w:eastAsia="Times New Roman" w:hAnsi="Times New Roman" w:cs="Times New Roman"/>
              </w:rPr>
              <w:t xml:space="preserve">Udžbenik, radnu bilježnicu i pribor prema 2. zadatku (str. 6), dnevnik praćenja projekta i/ili on-line dokument za upisivanje rezultata prema predlošku iz </w:t>
            </w:r>
            <w:proofErr w:type="spellStart"/>
            <w:r w:rsidRPr="003D0F85">
              <w:rPr>
                <w:rFonts w:ascii="Times New Roman" w:eastAsia="Times New Roman" w:hAnsi="Times New Roman" w:cs="Times New Roman"/>
              </w:rPr>
              <w:t>R.B</w:t>
            </w:r>
            <w:proofErr w:type="spellEnd"/>
            <w:r w:rsidRPr="003D0F85">
              <w:rPr>
                <w:rFonts w:ascii="Times New Roman" w:eastAsia="Times New Roman" w:hAnsi="Times New Roman" w:cs="Times New Roman"/>
              </w:rPr>
              <w:t>.</w:t>
            </w:r>
          </w:p>
          <w:p w:rsidR="007B2E5B" w:rsidRPr="0043478A" w:rsidRDefault="007B2E5B" w:rsidP="00F710EA">
            <w:pPr>
              <w:pStyle w:val="Normal1"/>
              <w:spacing w:after="0" w:line="360" w:lineRule="auto"/>
              <w:rPr>
                <w:rFonts w:ascii="Times New Roman" w:eastAsia="Times New Roman" w:hAnsi="Times New Roman" w:cs="Times New Roman"/>
                <w:color w:val="FF0000"/>
              </w:rPr>
            </w:pPr>
            <w:r w:rsidRPr="003D0F85">
              <w:rPr>
                <w:rFonts w:ascii="Times New Roman" w:eastAsia="Times New Roman" w:hAnsi="Times New Roman" w:cs="Times New Roman"/>
              </w:rPr>
              <w:t xml:space="preserve">Pribor za pokus </w:t>
            </w:r>
            <w:r w:rsidRPr="003D0F85">
              <w:rPr>
                <w:rFonts w:ascii="Times New Roman" w:eastAsia="Times New Roman" w:hAnsi="Times New Roman" w:cs="Times New Roman"/>
                <w:i/>
              </w:rPr>
              <w:t>Boje lišća</w:t>
            </w:r>
            <w:r w:rsidRPr="003D0F85">
              <w:rPr>
                <w:rFonts w:ascii="Times New Roman" w:eastAsia="Times New Roman" w:hAnsi="Times New Roman" w:cs="Times New Roman"/>
              </w:rPr>
              <w:t xml:space="preserve"> (DDS/ Istraži/ Ljetu je kraj, stiže jesen)</w:t>
            </w:r>
          </w:p>
        </w:tc>
      </w:tr>
      <w:tr w:rsidR="007B2E5B" w:rsidRPr="00DC5DDE" w:rsidTr="00F710EA">
        <w:tc>
          <w:tcPr>
            <w:tcW w:w="9510" w:type="dxa"/>
            <w:gridSpan w:val="10"/>
            <w:shd w:val="clear" w:color="auto" w:fill="B8CCE4" w:themeFill="accent1" w:themeFillTint="66"/>
          </w:tcPr>
          <w:p w:rsidR="007B2E5B" w:rsidRPr="00DC5DDE" w:rsidRDefault="007B2E5B" w:rsidP="00F710EA">
            <w:pPr>
              <w:pStyle w:val="Normal1"/>
              <w:spacing w:line="360" w:lineRule="auto"/>
              <w:jc w:val="center"/>
              <w:rPr>
                <w:rFonts w:ascii="Times New Roman" w:eastAsia="Times New Roman" w:hAnsi="Times New Roman" w:cs="Times New Roman"/>
              </w:rPr>
            </w:pPr>
            <w:r w:rsidRPr="00DC5DDE">
              <w:rPr>
                <w:rFonts w:ascii="Times New Roman" w:eastAsia="Times New Roman" w:hAnsi="Times New Roman" w:cs="Times New Roman"/>
                <w:b/>
              </w:rPr>
              <w:t>Prijedlog tijeka nastave</w:t>
            </w:r>
          </w:p>
        </w:tc>
      </w:tr>
      <w:tr w:rsidR="007B2E5B" w:rsidRPr="00DC5DDE" w:rsidTr="00F710EA">
        <w:tc>
          <w:tcPr>
            <w:tcW w:w="9510" w:type="dxa"/>
            <w:gridSpan w:val="10"/>
            <w:shd w:val="clear" w:color="auto" w:fill="DBE5F1" w:themeFill="accent1" w:themeFillTint="33"/>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Sadržajne cjeline tematske jedinice</w:t>
            </w:r>
          </w:p>
        </w:tc>
      </w:tr>
      <w:tr w:rsidR="007B2E5B" w:rsidRPr="00DC5DDE" w:rsidTr="00F710EA">
        <w:tc>
          <w:tcPr>
            <w:tcW w:w="9510" w:type="dxa"/>
            <w:gridSpan w:val="10"/>
            <w:shd w:val="clear" w:color="auto" w:fill="FFFFFF"/>
          </w:tcPr>
          <w:p w:rsidR="007B2E5B" w:rsidRPr="0063304B" w:rsidRDefault="007B2E5B" w:rsidP="00F710EA">
            <w:pPr>
              <w:pStyle w:val="Normal1"/>
              <w:spacing w:after="0" w:line="360" w:lineRule="auto"/>
              <w:ind w:firstLine="546"/>
              <w:rPr>
                <w:rFonts w:ascii="Times New Roman" w:eastAsia="Times New Roman" w:hAnsi="Times New Roman" w:cs="Times New Roman"/>
              </w:rPr>
            </w:pPr>
            <w:r w:rsidRPr="0063304B">
              <w:rPr>
                <w:rFonts w:ascii="Times New Roman" w:eastAsia="Times New Roman" w:hAnsi="Times New Roman" w:cs="Times New Roman"/>
              </w:rPr>
              <w:t>-</w:t>
            </w:r>
            <w:r>
              <w:rPr>
                <w:rFonts w:ascii="Times New Roman" w:eastAsia="Times New Roman" w:hAnsi="Times New Roman" w:cs="Times New Roman"/>
              </w:rPr>
              <w:t xml:space="preserve"> </w:t>
            </w:r>
            <w:r w:rsidRPr="0063304B">
              <w:rPr>
                <w:rFonts w:ascii="Times New Roman" w:eastAsia="Times New Roman" w:hAnsi="Times New Roman" w:cs="Times New Roman"/>
              </w:rPr>
              <w:t>Kako mjerenjem dokazati promjene uvjeta s promjenom ljeta u jesen</w:t>
            </w:r>
          </w:p>
          <w:p w:rsidR="007B2E5B" w:rsidRPr="0063304B" w:rsidRDefault="007B2E5B" w:rsidP="00F710EA">
            <w:pPr>
              <w:pStyle w:val="Normal1"/>
              <w:spacing w:after="0" w:line="360" w:lineRule="auto"/>
              <w:ind w:firstLine="546"/>
              <w:rPr>
                <w:rFonts w:ascii="Times New Roman" w:eastAsia="Times New Roman" w:hAnsi="Times New Roman" w:cs="Times New Roman"/>
              </w:rPr>
            </w:pPr>
            <w:r w:rsidRPr="0063304B">
              <w:rPr>
                <w:rFonts w:ascii="Times New Roman" w:eastAsia="Times New Roman" w:hAnsi="Times New Roman" w:cs="Times New Roman"/>
              </w:rPr>
              <w:t>-</w:t>
            </w:r>
            <w:r>
              <w:rPr>
                <w:rFonts w:ascii="Times New Roman" w:eastAsia="Times New Roman" w:hAnsi="Times New Roman" w:cs="Times New Roman"/>
              </w:rPr>
              <w:t xml:space="preserve"> </w:t>
            </w:r>
            <w:r w:rsidRPr="0063304B">
              <w:rPr>
                <w:rFonts w:ascii="Times New Roman" w:eastAsia="Times New Roman" w:hAnsi="Times New Roman" w:cs="Times New Roman"/>
              </w:rPr>
              <w:t>Priprema istraživačkog projekta (mjerenje temperature zraka)</w:t>
            </w:r>
          </w:p>
          <w:p w:rsidR="007B2E5B" w:rsidRPr="0063304B" w:rsidRDefault="007B2E5B" w:rsidP="00F710EA">
            <w:pPr>
              <w:pStyle w:val="Normal1"/>
              <w:spacing w:after="0" w:line="360" w:lineRule="auto"/>
              <w:ind w:firstLine="546"/>
              <w:rPr>
                <w:rFonts w:ascii="Times New Roman" w:eastAsia="Times New Roman" w:hAnsi="Times New Roman" w:cs="Times New Roman"/>
              </w:rPr>
            </w:pPr>
            <w:r w:rsidRPr="0063304B">
              <w:rPr>
                <w:rFonts w:ascii="Times New Roman" w:eastAsia="Times New Roman" w:hAnsi="Times New Roman" w:cs="Times New Roman"/>
              </w:rPr>
              <w:t>-</w:t>
            </w:r>
            <w:r>
              <w:rPr>
                <w:rFonts w:ascii="Times New Roman" w:eastAsia="Times New Roman" w:hAnsi="Times New Roman" w:cs="Times New Roman"/>
              </w:rPr>
              <w:t xml:space="preserve"> </w:t>
            </w:r>
            <w:r w:rsidRPr="0063304B">
              <w:rPr>
                <w:rFonts w:ascii="Times New Roman" w:eastAsia="Times New Roman" w:hAnsi="Times New Roman" w:cs="Times New Roman"/>
              </w:rPr>
              <w:t>Pokus Boje u listovima</w:t>
            </w:r>
          </w:p>
          <w:p w:rsidR="007B2E5B" w:rsidRPr="008A00B1" w:rsidRDefault="007B2E5B" w:rsidP="00F710EA">
            <w:pPr>
              <w:pStyle w:val="Normal1"/>
              <w:pBdr>
                <w:top w:val="nil"/>
                <w:left w:val="nil"/>
                <w:bottom w:val="nil"/>
                <w:right w:val="nil"/>
                <w:between w:val="nil"/>
              </w:pBdr>
              <w:spacing w:after="0" w:line="360" w:lineRule="auto"/>
              <w:ind w:firstLine="546"/>
              <w:jc w:val="both"/>
              <w:rPr>
                <w:rFonts w:ascii="Times New Roman" w:hAnsi="Times New Roman" w:cs="Times New Roman"/>
                <w:color w:val="FF0000"/>
              </w:rPr>
            </w:pPr>
            <w:r w:rsidRPr="0063304B">
              <w:rPr>
                <w:rFonts w:ascii="Times New Roman" w:eastAsia="Times New Roman" w:hAnsi="Times New Roman" w:cs="Times New Roman"/>
              </w:rPr>
              <w:t>-</w:t>
            </w:r>
            <w:r>
              <w:rPr>
                <w:rFonts w:ascii="Times New Roman" w:eastAsia="Times New Roman" w:hAnsi="Times New Roman" w:cs="Times New Roman"/>
              </w:rPr>
              <w:t xml:space="preserve"> </w:t>
            </w:r>
            <w:r w:rsidRPr="0063304B">
              <w:rPr>
                <w:rFonts w:ascii="Times New Roman" w:eastAsia="Times New Roman" w:hAnsi="Times New Roman" w:cs="Times New Roman"/>
              </w:rPr>
              <w:t>Priprema istraživačkog projekta (praćenje promjena boje listova)</w:t>
            </w:r>
          </w:p>
        </w:tc>
      </w:tr>
      <w:tr w:rsidR="007B2E5B" w:rsidRPr="00DC5DDE" w:rsidTr="00F710EA">
        <w:tc>
          <w:tcPr>
            <w:tcW w:w="9510" w:type="dxa"/>
            <w:gridSpan w:val="10"/>
            <w:shd w:val="clear" w:color="auto" w:fill="DEEBF6"/>
          </w:tcPr>
          <w:p w:rsidR="007B2E5B" w:rsidRPr="00DC5DDE" w:rsidRDefault="007B2E5B" w:rsidP="00F710EA">
            <w:pPr>
              <w:pStyle w:val="Normal1"/>
              <w:spacing w:line="360" w:lineRule="auto"/>
              <w:jc w:val="center"/>
              <w:rPr>
                <w:rFonts w:ascii="Times New Roman" w:eastAsia="Times New Roman" w:hAnsi="Times New Roman" w:cs="Times New Roman"/>
                <w:b/>
              </w:rPr>
            </w:pPr>
            <w:r>
              <w:rPr>
                <w:rFonts w:ascii="Times New Roman" w:eastAsia="Times New Roman" w:hAnsi="Times New Roman" w:cs="Times New Roman"/>
                <w:b/>
              </w:rPr>
              <w:t>3</w:t>
            </w:r>
            <w:r w:rsidRPr="00DC5DDE">
              <w:rPr>
                <w:rFonts w:ascii="Times New Roman" w:eastAsia="Times New Roman" w:hAnsi="Times New Roman" w:cs="Times New Roman"/>
                <w:b/>
              </w:rPr>
              <w:t xml:space="preserve">. sat </w:t>
            </w:r>
          </w:p>
        </w:tc>
      </w:tr>
      <w:tr w:rsidR="007B2E5B" w:rsidRPr="00DC5DDE" w:rsidTr="00F710EA">
        <w:tc>
          <w:tcPr>
            <w:tcW w:w="1929" w:type="dxa"/>
            <w:gridSpan w:val="2"/>
            <w:shd w:val="clear" w:color="auto" w:fill="DEEBF6"/>
          </w:tcPr>
          <w:p w:rsidR="007B2E5B" w:rsidRPr="00404D5C" w:rsidRDefault="007B2E5B" w:rsidP="00F710EA">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EEBF6"/>
          </w:tcPr>
          <w:p w:rsidR="007B2E5B" w:rsidRPr="00404D5C" w:rsidRDefault="007B2E5B" w:rsidP="00F710EA">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 i tehnike aktivnog učenja</w:t>
            </w:r>
          </w:p>
        </w:tc>
        <w:tc>
          <w:tcPr>
            <w:tcW w:w="2619" w:type="dxa"/>
            <w:gridSpan w:val="2"/>
            <w:shd w:val="clear" w:color="auto" w:fill="DEEBF6"/>
          </w:tcPr>
          <w:p w:rsidR="007B2E5B" w:rsidRPr="00404D5C" w:rsidRDefault="007B2E5B" w:rsidP="00F710EA">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p>
        </w:tc>
      </w:tr>
      <w:tr w:rsidR="007B2E5B" w:rsidRPr="00DC5DDE" w:rsidTr="00F710EA">
        <w:tc>
          <w:tcPr>
            <w:tcW w:w="1929" w:type="dxa"/>
            <w:gridSpan w:val="2"/>
            <w:shd w:val="clear" w:color="auto" w:fill="auto"/>
          </w:tcPr>
          <w:p w:rsidR="007B2E5B" w:rsidRPr="00AD078A" w:rsidRDefault="007B2E5B" w:rsidP="00F710EA">
            <w:pPr>
              <w:pStyle w:val="Normal1"/>
              <w:spacing w:after="0" w:line="360" w:lineRule="auto"/>
              <w:rPr>
                <w:rFonts w:ascii="Times New Roman" w:eastAsia="Times New Roman" w:hAnsi="Times New Roman" w:cs="Times New Roman"/>
              </w:rPr>
            </w:pPr>
            <w:r w:rsidRPr="00AD078A">
              <w:rPr>
                <w:rFonts w:ascii="Times New Roman" w:hAnsi="Times New Roman" w:cs="Times New Roman"/>
                <w:b/>
              </w:rPr>
              <w:t>Učenik/učenica:</w:t>
            </w:r>
          </w:p>
          <w:p w:rsidR="007B2E5B" w:rsidRPr="00AD078A" w:rsidRDefault="007B2E5B" w:rsidP="00F710EA">
            <w:pPr>
              <w:pStyle w:val="Normal1"/>
              <w:spacing w:after="0" w:line="360" w:lineRule="auto"/>
              <w:rPr>
                <w:rFonts w:ascii="Times New Roman" w:eastAsia="Times New Roman" w:hAnsi="Times New Roman" w:cs="Times New Roman"/>
                <w:color w:val="7030A0"/>
              </w:rPr>
            </w:pPr>
            <w:r w:rsidRPr="00AD078A">
              <w:rPr>
                <w:rFonts w:ascii="Times New Roman" w:eastAsia="Times New Roman" w:hAnsi="Times New Roman" w:cs="Times New Roman"/>
              </w:rPr>
              <w:t xml:space="preserve">- </w:t>
            </w:r>
            <w:r w:rsidRPr="00AD078A">
              <w:rPr>
                <w:rFonts w:ascii="Times New Roman" w:eastAsia="Times New Roman" w:hAnsi="Times New Roman" w:cs="Times New Roman"/>
                <w:b/>
              </w:rPr>
              <w:t xml:space="preserve">primjenjuje znanja </w:t>
            </w:r>
            <w:r w:rsidRPr="00AD078A">
              <w:rPr>
                <w:rFonts w:ascii="Times New Roman" w:eastAsia="Times New Roman" w:hAnsi="Times New Roman" w:cs="Times New Roman"/>
              </w:rPr>
              <w:t>o metodologiji istraživanja i mjerenju temperature zraka u planiranju novog istraživanja</w:t>
            </w:r>
          </w:p>
          <w:p w:rsidR="007B2E5B" w:rsidRPr="00AD078A" w:rsidRDefault="007B2E5B" w:rsidP="00F710EA">
            <w:pPr>
              <w:pStyle w:val="Normal1"/>
              <w:spacing w:after="0" w:line="360" w:lineRule="auto"/>
              <w:rPr>
                <w:rFonts w:ascii="Times New Roman" w:eastAsia="Times New Roman" w:hAnsi="Times New Roman" w:cs="Times New Roman"/>
                <w:color w:val="7030A0"/>
              </w:rPr>
            </w:pPr>
          </w:p>
          <w:p w:rsidR="007B2E5B" w:rsidRPr="00AD078A" w:rsidRDefault="007B2E5B" w:rsidP="00F710EA">
            <w:pPr>
              <w:pStyle w:val="Normal1"/>
              <w:spacing w:after="0" w:line="360" w:lineRule="auto"/>
              <w:rPr>
                <w:rFonts w:ascii="Times New Roman" w:eastAsia="Times New Roman" w:hAnsi="Times New Roman" w:cs="Times New Roman"/>
              </w:rPr>
            </w:pPr>
            <w:r w:rsidRPr="00AD078A">
              <w:rPr>
                <w:rFonts w:ascii="Times New Roman" w:eastAsia="Times New Roman" w:hAnsi="Times New Roman" w:cs="Times New Roman"/>
              </w:rPr>
              <w:t>-</w:t>
            </w:r>
            <w:r w:rsidRPr="00AD078A">
              <w:rPr>
                <w:rFonts w:ascii="Times New Roman" w:eastAsia="Times New Roman" w:hAnsi="Times New Roman" w:cs="Times New Roman"/>
                <w:b/>
              </w:rPr>
              <w:t>postavlja pitanja</w:t>
            </w:r>
            <w:r w:rsidRPr="00AD078A">
              <w:rPr>
                <w:rFonts w:ascii="Times New Roman" w:eastAsia="Times New Roman" w:hAnsi="Times New Roman" w:cs="Times New Roman"/>
              </w:rPr>
              <w:t xml:space="preserve"> u vezi s temom mjerljivih razlika </w:t>
            </w:r>
            <w:r w:rsidRPr="00AD078A">
              <w:rPr>
                <w:rFonts w:ascii="Times New Roman" w:eastAsia="Times New Roman" w:hAnsi="Times New Roman" w:cs="Times New Roman"/>
              </w:rPr>
              <w:lastRenderedPageBreak/>
              <w:t>između godišnjih doba</w:t>
            </w:r>
          </w:p>
          <w:p w:rsidR="007B2E5B" w:rsidRPr="00AD078A" w:rsidRDefault="007B2E5B" w:rsidP="00F710EA">
            <w:pPr>
              <w:pStyle w:val="Normal1"/>
              <w:spacing w:after="0" w:line="360" w:lineRule="auto"/>
              <w:rPr>
                <w:rFonts w:ascii="Times New Roman" w:eastAsia="Times New Roman" w:hAnsi="Times New Roman" w:cs="Times New Roman"/>
                <w:color w:val="7030A0"/>
              </w:rPr>
            </w:pPr>
            <w:r w:rsidRPr="00AD078A">
              <w:rPr>
                <w:rFonts w:ascii="Times New Roman" w:eastAsia="Times New Roman" w:hAnsi="Times New Roman" w:cs="Times New Roman"/>
              </w:rPr>
              <w:t xml:space="preserve">- </w:t>
            </w:r>
            <w:r w:rsidRPr="00AD078A">
              <w:rPr>
                <w:rFonts w:ascii="Times New Roman" w:eastAsia="Times New Roman" w:hAnsi="Times New Roman" w:cs="Times New Roman"/>
                <w:b/>
              </w:rPr>
              <w:t>raspravlja</w:t>
            </w:r>
            <w:r w:rsidRPr="00AD078A">
              <w:rPr>
                <w:rFonts w:ascii="Times New Roman" w:eastAsia="Times New Roman" w:hAnsi="Times New Roman" w:cs="Times New Roman"/>
              </w:rPr>
              <w:t xml:space="preserve"> o nacrtu istraživanja</w:t>
            </w:r>
          </w:p>
        </w:tc>
        <w:tc>
          <w:tcPr>
            <w:tcW w:w="4962" w:type="dxa"/>
            <w:gridSpan w:val="6"/>
            <w:shd w:val="clear" w:color="auto" w:fill="auto"/>
          </w:tcPr>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rPr>
              <w:lastRenderedPageBreak/>
              <w:t xml:space="preserve">- </w:t>
            </w:r>
            <w:r w:rsidRPr="00AD078A">
              <w:rPr>
                <w:rFonts w:ascii="Times New Roman" w:eastAsia="Times New Roman" w:hAnsi="Times New Roman" w:cs="Times New Roman"/>
                <w:b/>
              </w:rPr>
              <w:t>čitaju sastavke</w:t>
            </w:r>
            <w:r w:rsidRPr="00AD078A">
              <w:rPr>
                <w:rFonts w:ascii="Times New Roman" w:eastAsia="Times New Roman" w:hAnsi="Times New Roman" w:cs="Times New Roman"/>
              </w:rPr>
              <w:t xml:space="preserve"> o obilježjima jeseni  (F)</w:t>
            </w: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rPr>
              <w:t xml:space="preserve">- </w:t>
            </w:r>
            <w:r w:rsidRPr="00AD078A">
              <w:rPr>
                <w:rFonts w:ascii="Times New Roman" w:eastAsia="Times New Roman" w:hAnsi="Times New Roman" w:cs="Times New Roman"/>
                <w:b/>
              </w:rPr>
              <w:t xml:space="preserve">čitaju uvodni tekst </w:t>
            </w:r>
            <w:r w:rsidRPr="00AD078A">
              <w:rPr>
                <w:rFonts w:ascii="Times New Roman" w:eastAsia="Times New Roman" w:hAnsi="Times New Roman" w:cs="Times New Roman"/>
              </w:rPr>
              <w:t>iz radne bilježnice Što bismo mogli pratiti i mjeriti kako bi nam rezultati pokazali mjerljive razlike između ljeta i jeseni? (radna bilježnica, str. 6) (IN)</w:t>
            </w: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b/>
              </w:rPr>
              <w:t>-rješavaju 1. zadatak</w:t>
            </w:r>
            <w:r w:rsidRPr="00AD078A">
              <w:rPr>
                <w:rFonts w:ascii="Times New Roman" w:eastAsia="Times New Roman" w:hAnsi="Times New Roman" w:cs="Times New Roman"/>
              </w:rPr>
              <w:t xml:space="preserve"> RB str. 6.(RP)</w:t>
            </w:r>
          </w:p>
          <w:p w:rsidR="007B2E5B" w:rsidRPr="00AD078A" w:rsidRDefault="007B2E5B" w:rsidP="00F710EA">
            <w:pPr>
              <w:spacing w:after="0" w:line="360" w:lineRule="auto"/>
              <w:textAlignment w:val="baseline"/>
              <w:rPr>
                <w:rFonts w:ascii="Times New Roman" w:eastAsia="Times New Roman" w:hAnsi="Times New Roman" w:cs="Times New Roman"/>
              </w:rPr>
            </w:pP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rPr>
              <w:t>-</w:t>
            </w:r>
            <w:r w:rsidRPr="00AD078A">
              <w:rPr>
                <w:rFonts w:ascii="Times New Roman" w:eastAsia="Times New Roman" w:hAnsi="Times New Roman" w:cs="Times New Roman"/>
                <w:b/>
              </w:rPr>
              <w:t>sudjeluju u</w:t>
            </w:r>
            <w:r w:rsidRPr="00AD078A">
              <w:rPr>
                <w:rFonts w:ascii="Times New Roman" w:eastAsia="Times New Roman" w:hAnsi="Times New Roman" w:cs="Times New Roman"/>
              </w:rPr>
              <w:t xml:space="preserve"> </w:t>
            </w:r>
            <w:r w:rsidRPr="00AD078A">
              <w:rPr>
                <w:rFonts w:ascii="Times New Roman" w:eastAsia="Times New Roman" w:hAnsi="Times New Roman" w:cs="Times New Roman"/>
                <w:b/>
              </w:rPr>
              <w:t>oluji ideja</w:t>
            </w:r>
            <w:r w:rsidRPr="00AD078A">
              <w:rPr>
                <w:rFonts w:ascii="Times New Roman" w:eastAsia="Times New Roman" w:hAnsi="Times New Roman" w:cs="Times New Roman"/>
              </w:rPr>
              <w:t xml:space="preserve"> na temelju pročitanih odgovora i odabiru najzanimljivija pitanja, na koja bi se odgovor mogao dati istraživanjem. (FR)</w:t>
            </w: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rPr>
              <w:t>-</w:t>
            </w:r>
            <w:r w:rsidRPr="00AD078A">
              <w:rPr>
                <w:rFonts w:ascii="Times New Roman" w:eastAsia="Times New Roman" w:hAnsi="Times New Roman" w:cs="Times New Roman"/>
                <w:b/>
              </w:rPr>
              <w:t>uspoređuju teme</w:t>
            </w:r>
            <w:r w:rsidRPr="00AD078A">
              <w:rPr>
                <w:rFonts w:ascii="Times New Roman" w:eastAsia="Times New Roman" w:hAnsi="Times New Roman" w:cs="Times New Roman"/>
              </w:rPr>
              <w:t xml:space="preserve"> koje su sami predložili s temama istraživanja predloženima u radnoj bilježnici. (Radna bilježnica, str. 6 – 14) (FR)</w:t>
            </w:r>
          </w:p>
          <w:p w:rsidR="007B2E5B" w:rsidRPr="00AD078A" w:rsidRDefault="007B2E5B" w:rsidP="00F710EA">
            <w:pPr>
              <w:spacing w:after="0" w:line="360" w:lineRule="auto"/>
              <w:textAlignment w:val="baseline"/>
              <w:rPr>
                <w:rFonts w:ascii="Times New Roman" w:eastAsia="Times New Roman" w:hAnsi="Times New Roman" w:cs="Times New Roman"/>
              </w:rPr>
            </w:pPr>
          </w:p>
          <w:p w:rsidR="007B2E5B" w:rsidRPr="00AD078A" w:rsidRDefault="007B2E5B" w:rsidP="00F710EA">
            <w:pPr>
              <w:spacing w:after="0" w:line="360" w:lineRule="auto"/>
              <w:textAlignment w:val="baseline"/>
              <w:rPr>
                <w:rFonts w:ascii="Times New Roman" w:eastAsia="Times New Roman" w:hAnsi="Times New Roman" w:cs="Times New Roman"/>
              </w:rPr>
            </w:pP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rPr>
              <w:t xml:space="preserve">- </w:t>
            </w:r>
            <w:r w:rsidRPr="00AD078A">
              <w:rPr>
                <w:rFonts w:ascii="Times New Roman" w:eastAsia="Times New Roman" w:hAnsi="Times New Roman" w:cs="Times New Roman"/>
                <w:b/>
              </w:rPr>
              <w:t>raspravljaju o nacrtu istraživanja</w:t>
            </w:r>
            <w:r w:rsidRPr="00AD078A">
              <w:rPr>
                <w:rFonts w:ascii="Times New Roman" w:eastAsia="Times New Roman" w:hAnsi="Times New Roman" w:cs="Times New Roman"/>
              </w:rPr>
              <w:t xml:space="preserve"> koje će dati odgovor na pitanje: </w:t>
            </w:r>
            <w:r w:rsidRPr="00AD078A">
              <w:rPr>
                <w:rFonts w:ascii="Times New Roman" w:eastAsia="Times New Roman" w:hAnsi="Times New Roman" w:cs="Times New Roman"/>
                <w:i/>
              </w:rPr>
              <w:t xml:space="preserve">Je li rujan najtopliji jesenski mjesec? </w:t>
            </w:r>
            <w:r w:rsidRPr="00AD078A">
              <w:rPr>
                <w:rFonts w:ascii="Times New Roman" w:eastAsia="Times New Roman" w:hAnsi="Times New Roman" w:cs="Times New Roman"/>
              </w:rPr>
              <w:t>(kako ga organizirati, koji je pribor potreban, koliko se dugo obavljaju mjerenja i kako često. (FR)</w:t>
            </w: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rPr>
              <w:t xml:space="preserve">- </w:t>
            </w:r>
            <w:r w:rsidRPr="00AD078A">
              <w:rPr>
                <w:rFonts w:ascii="Times New Roman" w:eastAsia="Times New Roman" w:hAnsi="Times New Roman" w:cs="Times New Roman"/>
                <w:b/>
              </w:rPr>
              <w:t xml:space="preserve">dogovaraju način rada i preuzimaju zaduženja u provedbi istraživanja </w:t>
            </w:r>
            <w:r w:rsidRPr="00AD078A">
              <w:rPr>
                <w:rFonts w:ascii="Times New Roman" w:eastAsia="Times New Roman" w:hAnsi="Times New Roman" w:cs="Times New Roman"/>
              </w:rPr>
              <w:t>mjerenja temperature zraka i vođenja bilježaka. (GR)</w:t>
            </w:r>
          </w:p>
          <w:p w:rsidR="007B2E5B" w:rsidRPr="00AD078A" w:rsidRDefault="007B2E5B" w:rsidP="00F710EA">
            <w:pPr>
              <w:spacing w:after="0" w:line="360" w:lineRule="auto"/>
              <w:textAlignment w:val="baseline"/>
              <w:rPr>
                <w:rFonts w:ascii="Times New Roman" w:eastAsia="Times New Roman" w:hAnsi="Times New Roman" w:cs="Times New Roman"/>
                <w:b/>
                <w:i/>
                <w:color w:val="1F497D" w:themeColor="text2"/>
              </w:rPr>
            </w:pPr>
            <w:r w:rsidRPr="00AD078A">
              <w:rPr>
                <w:rFonts w:ascii="Times New Roman" w:eastAsia="Times New Roman" w:hAnsi="Times New Roman" w:cs="Times New Roman"/>
                <w:b/>
                <w:i/>
                <w:color w:val="1F497D" w:themeColor="text2"/>
              </w:rPr>
              <w:t>Prilog 1A – Uputa učiteljici/ učitelju</w:t>
            </w: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b/>
              </w:rPr>
              <w:t>- čitaju tekst</w:t>
            </w:r>
            <w:r w:rsidRPr="00AD078A">
              <w:rPr>
                <w:rFonts w:ascii="Times New Roman" w:eastAsia="Times New Roman" w:hAnsi="Times New Roman" w:cs="Times New Roman"/>
              </w:rPr>
              <w:t xml:space="preserve"> </w:t>
            </w:r>
            <w:r w:rsidRPr="00AD078A">
              <w:rPr>
                <w:rFonts w:ascii="Times New Roman" w:eastAsia="Times New Roman" w:hAnsi="Times New Roman" w:cs="Times New Roman"/>
                <w:i/>
              </w:rPr>
              <w:t>Boje biljaka najavljuju dolazak jeseni</w:t>
            </w:r>
            <w:r w:rsidRPr="00AD078A">
              <w:rPr>
                <w:rFonts w:ascii="Times New Roman" w:eastAsia="Times New Roman" w:hAnsi="Times New Roman" w:cs="Times New Roman"/>
              </w:rPr>
              <w:t xml:space="preserve"> (udžbenik, str. 11 – 12) (IN)</w:t>
            </w: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rPr>
              <w:t xml:space="preserve">- </w:t>
            </w:r>
            <w:r w:rsidRPr="00AD078A">
              <w:rPr>
                <w:rFonts w:ascii="Times New Roman" w:eastAsia="Times New Roman" w:hAnsi="Times New Roman" w:cs="Times New Roman"/>
                <w:b/>
              </w:rPr>
              <w:t>razgovaraju o pročitanom</w:t>
            </w:r>
            <w:r w:rsidRPr="00AD078A">
              <w:rPr>
                <w:rFonts w:ascii="Times New Roman" w:eastAsia="Times New Roman" w:hAnsi="Times New Roman" w:cs="Times New Roman"/>
              </w:rPr>
              <w:t xml:space="preserve"> tekstu, izdvajajući ključne pojmove  (F)</w:t>
            </w:r>
          </w:p>
        </w:tc>
        <w:tc>
          <w:tcPr>
            <w:tcW w:w="2619" w:type="dxa"/>
            <w:gridSpan w:val="2"/>
            <w:shd w:val="clear" w:color="auto" w:fill="auto"/>
          </w:tcPr>
          <w:p w:rsidR="007B2E5B" w:rsidRPr="008955C4" w:rsidRDefault="007B2E5B" w:rsidP="00F710EA">
            <w:pPr>
              <w:pStyle w:val="Normal1"/>
              <w:pBdr>
                <w:top w:val="nil"/>
                <w:left w:val="nil"/>
                <w:bottom w:val="nil"/>
                <w:right w:val="nil"/>
                <w:between w:val="nil"/>
              </w:pBdr>
              <w:spacing w:line="360" w:lineRule="auto"/>
              <w:rPr>
                <w:rFonts w:ascii="Times New Roman" w:hAnsi="Times New Roman" w:cs="Times New Roman"/>
                <w:color w:val="00B050"/>
              </w:rPr>
            </w:pPr>
            <w:r>
              <w:rPr>
                <w:rFonts w:ascii="Times New Roman" w:eastAsia="Times New Roman" w:hAnsi="Times New Roman" w:cs="Times New Roman"/>
                <w:color w:val="00B050"/>
              </w:rPr>
              <w:lastRenderedPageBreak/>
              <w:t>- pregled učeničkih sastavaka (Domaća zadaća) i davanje povratne informacije</w:t>
            </w:r>
            <w:r w:rsidRPr="008955C4">
              <w:rPr>
                <w:rFonts w:ascii="Times New Roman" w:eastAsia="Times New Roman" w:hAnsi="Times New Roman" w:cs="Times New Roman"/>
                <w:color w:val="00B050"/>
              </w:rPr>
              <w:t xml:space="preserve">  </w:t>
            </w:r>
          </w:p>
          <w:p w:rsidR="007B2E5B" w:rsidRPr="00DC5DDE" w:rsidRDefault="007B2E5B" w:rsidP="00F710EA">
            <w:pPr>
              <w:pStyle w:val="Normal1"/>
              <w:pBdr>
                <w:top w:val="nil"/>
                <w:left w:val="nil"/>
                <w:bottom w:val="nil"/>
                <w:right w:val="nil"/>
                <w:between w:val="nil"/>
              </w:pBdr>
              <w:spacing w:line="360" w:lineRule="auto"/>
              <w:ind w:left="284"/>
              <w:jc w:val="both"/>
              <w:rPr>
                <w:rFonts w:ascii="Times New Roman" w:hAnsi="Times New Roman" w:cs="Times New Roman"/>
                <w:color w:val="000000"/>
              </w:rPr>
            </w:pPr>
          </w:p>
          <w:p w:rsidR="007B2E5B" w:rsidRDefault="007B2E5B" w:rsidP="00F710EA">
            <w:pPr>
              <w:pStyle w:val="Normal1"/>
              <w:spacing w:line="360" w:lineRule="auto"/>
              <w:rPr>
                <w:rFonts w:ascii="Times New Roman" w:eastAsia="Times New Roman" w:hAnsi="Times New Roman" w:cs="Times New Roman"/>
                <w:color w:val="00B050"/>
              </w:rPr>
            </w:pPr>
          </w:p>
          <w:p w:rsidR="007B2E5B" w:rsidRDefault="007B2E5B" w:rsidP="00F710EA">
            <w:pPr>
              <w:pStyle w:val="Normal1"/>
              <w:spacing w:line="360" w:lineRule="auto"/>
              <w:rPr>
                <w:rFonts w:ascii="Times New Roman" w:eastAsia="Times New Roman" w:hAnsi="Times New Roman" w:cs="Times New Roman"/>
                <w:color w:val="00B050"/>
              </w:rPr>
            </w:pPr>
          </w:p>
          <w:p w:rsidR="007B2E5B" w:rsidRDefault="007B2E5B" w:rsidP="00F710EA">
            <w:pPr>
              <w:pStyle w:val="Normal1"/>
              <w:spacing w:line="360" w:lineRule="auto"/>
              <w:rPr>
                <w:rFonts w:ascii="Times New Roman" w:eastAsia="Times New Roman" w:hAnsi="Times New Roman" w:cs="Times New Roman"/>
                <w:color w:val="00B050"/>
              </w:rPr>
            </w:pPr>
          </w:p>
          <w:p w:rsidR="007B2E5B" w:rsidRDefault="007B2E5B" w:rsidP="00F710EA">
            <w:pPr>
              <w:pStyle w:val="Normal1"/>
              <w:spacing w:line="360" w:lineRule="auto"/>
              <w:rPr>
                <w:rFonts w:ascii="Times New Roman" w:eastAsia="Times New Roman" w:hAnsi="Times New Roman" w:cs="Times New Roman"/>
                <w:color w:val="00B050"/>
              </w:rPr>
            </w:pPr>
          </w:p>
          <w:p w:rsidR="007B2E5B" w:rsidRDefault="007B2E5B" w:rsidP="00F710EA">
            <w:pPr>
              <w:pStyle w:val="Normal1"/>
              <w:spacing w:line="360" w:lineRule="auto"/>
              <w:rPr>
                <w:rFonts w:ascii="Times New Roman" w:eastAsia="Times New Roman" w:hAnsi="Times New Roman" w:cs="Times New Roman"/>
                <w:color w:val="00B050"/>
              </w:rPr>
            </w:pPr>
          </w:p>
          <w:p w:rsidR="007B2E5B" w:rsidRDefault="007B2E5B" w:rsidP="00F710EA">
            <w:pPr>
              <w:pStyle w:val="Normal1"/>
              <w:spacing w:line="360" w:lineRule="auto"/>
              <w:rPr>
                <w:rFonts w:ascii="Times New Roman" w:eastAsia="Times New Roman" w:hAnsi="Times New Roman" w:cs="Times New Roman"/>
                <w:color w:val="00B050"/>
              </w:rPr>
            </w:pPr>
          </w:p>
          <w:p w:rsidR="007B2E5B" w:rsidRDefault="007B2E5B" w:rsidP="00F710EA">
            <w:pPr>
              <w:pStyle w:val="Normal1"/>
              <w:spacing w:line="360" w:lineRule="auto"/>
              <w:rPr>
                <w:rFonts w:ascii="Times New Roman" w:eastAsia="Times New Roman" w:hAnsi="Times New Roman" w:cs="Times New Roman"/>
                <w:color w:val="00B050"/>
              </w:rPr>
            </w:pPr>
          </w:p>
          <w:p w:rsidR="007B2E5B" w:rsidRDefault="007B2E5B" w:rsidP="00F710EA">
            <w:pPr>
              <w:pStyle w:val="Normal1"/>
              <w:spacing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praćenje učeničkih odgovora, nadopunjavanje i korekcije po potrebi</w:t>
            </w:r>
          </w:p>
          <w:p w:rsidR="007B2E5B" w:rsidRDefault="007B2E5B" w:rsidP="00F710EA">
            <w:pPr>
              <w:pStyle w:val="Normal1"/>
              <w:spacing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evidentiranje zaduženja učenika radi praćenja rada na projektu</w:t>
            </w:r>
          </w:p>
          <w:p w:rsidR="007B2E5B" w:rsidRPr="000562CA" w:rsidRDefault="007B2E5B" w:rsidP="00F710EA">
            <w:pPr>
              <w:pStyle w:val="Normal1"/>
              <w:spacing w:line="360" w:lineRule="auto"/>
              <w:rPr>
                <w:rFonts w:ascii="Times New Roman" w:eastAsia="Times New Roman" w:hAnsi="Times New Roman" w:cs="Times New Roman"/>
                <w:color w:val="7030A0"/>
              </w:rPr>
            </w:pPr>
          </w:p>
        </w:tc>
      </w:tr>
      <w:tr w:rsidR="007B2E5B" w:rsidRPr="00DC5DDE" w:rsidTr="00F710EA">
        <w:tc>
          <w:tcPr>
            <w:tcW w:w="9510" w:type="dxa"/>
            <w:gridSpan w:val="10"/>
            <w:shd w:val="clear" w:color="auto" w:fill="DBE5F1" w:themeFill="accent1" w:themeFillTint="33"/>
          </w:tcPr>
          <w:p w:rsidR="007B2E5B" w:rsidRPr="008955C4" w:rsidRDefault="007B2E5B" w:rsidP="00F710EA">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Pr="008955C4">
              <w:rPr>
                <w:rFonts w:ascii="Times New Roman" w:eastAsia="Times New Roman" w:hAnsi="Times New Roman" w:cs="Times New Roman"/>
                <w:b/>
              </w:rPr>
              <w:t>. sat</w:t>
            </w:r>
          </w:p>
        </w:tc>
      </w:tr>
      <w:tr w:rsidR="007B2E5B" w:rsidRPr="00DC5DDE" w:rsidTr="00F710EA">
        <w:tc>
          <w:tcPr>
            <w:tcW w:w="1929" w:type="dxa"/>
            <w:gridSpan w:val="2"/>
            <w:shd w:val="clear" w:color="auto" w:fill="DBE5F1" w:themeFill="accent1" w:themeFillTint="33"/>
          </w:tcPr>
          <w:p w:rsidR="007B2E5B" w:rsidRPr="00404D5C" w:rsidRDefault="007B2E5B" w:rsidP="00F710EA">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BE5F1" w:themeFill="accent1" w:themeFillTint="33"/>
          </w:tcPr>
          <w:p w:rsidR="007B2E5B" w:rsidRPr="00404D5C" w:rsidRDefault="007B2E5B" w:rsidP="00F710EA">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 i tehnike aktivnog učenja</w:t>
            </w:r>
          </w:p>
        </w:tc>
        <w:tc>
          <w:tcPr>
            <w:tcW w:w="2619" w:type="dxa"/>
            <w:gridSpan w:val="2"/>
            <w:shd w:val="clear" w:color="auto" w:fill="DBE5F1" w:themeFill="accent1" w:themeFillTint="33"/>
          </w:tcPr>
          <w:p w:rsidR="007B2E5B" w:rsidRPr="00404D5C" w:rsidRDefault="007B2E5B" w:rsidP="00F710EA">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p>
        </w:tc>
      </w:tr>
      <w:tr w:rsidR="007B2E5B" w:rsidRPr="00DC5DDE" w:rsidTr="00F710EA">
        <w:tc>
          <w:tcPr>
            <w:tcW w:w="1929" w:type="dxa"/>
            <w:gridSpan w:val="2"/>
            <w:shd w:val="clear" w:color="auto" w:fill="auto"/>
          </w:tcPr>
          <w:p w:rsidR="007B2E5B" w:rsidRPr="00AD078A" w:rsidRDefault="007B2E5B" w:rsidP="00F710EA">
            <w:pPr>
              <w:pStyle w:val="Normal1"/>
              <w:spacing w:after="0" w:line="360" w:lineRule="auto"/>
              <w:rPr>
                <w:rFonts w:ascii="Times New Roman" w:eastAsia="Times New Roman" w:hAnsi="Times New Roman" w:cs="Times New Roman"/>
              </w:rPr>
            </w:pPr>
            <w:r w:rsidRPr="00AD078A">
              <w:rPr>
                <w:rFonts w:ascii="Times New Roman" w:hAnsi="Times New Roman" w:cs="Times New Roman"/>
                <w:b/>
              </w:rPr>
              <w:t>Učenik/učenica:</w:t>
            </w:r>
          </w:p>
          <w:p w:rsidR="007B2E5B" w:rsidRPr="00AD078A" w:rsidRDefault="007B2E5B"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AD078A">
              <w:rPr>
                <w:rFonts w:ascii="Times New Roman" w:eastAsia="Times New Roman" w:hAnsi="Times New Roman" w:cs="Times New Roman"/>
                <w:color w:val="000000"/>
              </w:rPr>
              <w:t xml:space="preserve">- </w:t>
            </w:r>
            <w:r w:rsidRPr="00AD078A">
              <w:rPr>
                <w:rFonts w:ascii="Times New Roman" w:eastAsia="Times New Roman" w:hAnsi="Times New Roman" w:cs="Times New Roman"/>
                <w:b/>
                <w:color w:val="000000"/>
              </w:rPr>
              <w:t>izvodi pokus</w:t>
            </w:r>
            <w:r w:rsidRPr="00AD078A">
              <w:rPr>
                <w:rFonts w:ascii="Times New Roman" w:eastAsia="Times New Roman" w:hAnsi="Times New Roman" w:cs="Times New Roman"/>
                <w:color w:val="000000"/>
              </w:rPr>
              <w:t xml:space="preserve"> razdvajanja boja iz listova, prema uputama i izvodi zaključke</w:t>
            </w:r>
          </w:p>
          <w:p w:rsidR="007B2E5B" w:rsidRPr="00AD078A" w:rsidRDefault="007B2E5B"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r w:rsidRPr="00AD078A">
              <w:rPr>
                <w:rFonts w:ascii="Times New Roman" w:eastAsia="Times New Roman" w:hAnsi="Times New Roman" w:cs="Times New Roman"/>
                <w:color w:val="000000"/>
              </w:rPr>
              <w:t>-</w:t>
            </w:r>
            <w:r w:rsidRPr="00AD078A">
              <w:rPr>
                <w:rFonts w:ascii="Times New Roman" w:eastAsia="Times New Roman" w:hAnsi="Times New Roman" w:cs="Times New Roman"/>
                <w:b/>
                <w:color w:val="000000"/>
              </w:rPr>
              <w:t>primjenjuje</w:t>
            </w:r>
            <w:r w:rsidRPr="00AD078A">
              <w:rPr>
                <w:rFonts w:ascii="Times New Roman" w:eastAsia="Times New Roman" w:hAnsi="Times New Roman" w:cs="Times New Roman"/>
                <w:color w:val="000000"/>
              </w:rPr>
              <w:t xml:space="preserve"> znanja o izradi nacrta istraživanja u pripremi novog projekta</w:t>
            </w:r>
          </w:p>
          <w:p w:rsidR="007B2E5B" w:rsidRPr="00AD078A" w:rsidRDefault="007B2E5B" w:rsidP="00F710EA">
            <w:pPr>
              <w:pStyle w:val="Normal1"/>
              <w:pBdr>
                <w:top w:val="nil"/>
                <w:left w:val="nil"/>
                <w:bottom w:val="nil"/>
                <w:right w:val="nil"/>
                <w:between w:val="nil"/>
              </w:pBdr>
              <w:spacing w:after="0" w:line="360" w:lineRule="auto"/>
              <w:rPr>
                <w:rFonts w:ascii="Times New Roman" w:hAnsi="Times New Roman" w:cs="Times New Roman"/>
                <w:color w:val="000000"/>
              </w:rPr>
            </w:pPr>
          </w:p>
          <w:p w:rsidR="007B2E5B" w:rsidRPr="00AD078A" w:rsidRDefault="007B2E5B" w:rsidP="00F710EA">
            <w:pPr>
              <w:pStyle w:val="Normal1"/>
              <w:pBdr>
                <w:top w:val="nil"/>
                <w:left w:val="nil"/>
                <w:bottom w:val="nil"/>
                <w:right w:val="nil"/>
                <w:between w:val="nil"/>
              </w:pBdr>
              <w:spacing w:after="0" w:line="360" w:lineRule="auto"/>
              <w:rPr>
                <w:rFonts w:ascii="Times New Roman" w:hAnsi="Times New Roman" w:cs="Times New Roman"/>
                <w:color w:val="000000"/>
              </w:rPr>
            </w:pPr>
          </w:p>
          <w:p w:rsidR="007B2E5B" w:rsidRPr="00AD078A" w:rsidRDefault="007B2E5B" w:rsidP="00F710EA">
            <w:pPr>
              <w:pStyle w:val="Normal1"/>
              <w:pBdr>
                <w:top w:val="nil"/>
                <w:left w:val="nil"/>
                <w:bottom w:val="nil"/>
                <w:right w:val="nil"/>
                <w:between w:val="nil"/>
              </w:pBdr>
              <w:spacing w:after="0" w:line="360" w:lineRule="auto"/>
              <w:rPr>
                <w:rFonts w:ascii="Times New Roman" w:hAnsi="Times New Roman" w:cs="Times New Roman"/>
                <w:color w:val="000000"/>
              </w:rPr>
            </w:pPr>
          </w:p>
          <w:p w:rsidR="007B2E5B" w:rsidRPr="00AD078A" w:rsidRDefault="007B2E5B"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r w:rsidRPr="00AD078A">
              <w:rPr>
                <w:rFonts w:ascii="Times New Roman" w:eastAsia="Times New Roman" w:hAnsi="Times New Roman" w:cs="Times New Roman"/>
                <w:color w:val="000000"/>
              </w:rPr>
              <w:t xml:space="preserve">- </w:t>
            </w:r>
            <w:r w:rsidRPr="00AD078A">
              <w:rPr>
                <w:rFonts w:ascii="Times New Roman" w:eastAsia="Times New Roman" w:hAnsi="Times New Roman" w:cs="Times New Roman"/>
                <w:b/>
                <w:color w:val="000000"/>
              </w:rPr>
              <w:t xml:space="preserve">povezuje </w:t>
            </w:r>
            <w:r w:rsidRPr="00AD078A">
              <w:rPr>
                <w:rFonts w:ascii="Times New Roman" w:eastAsia="Times New Roman" w:hAnsi="Times New Roman" w:cs="Times New Roman"/>
                <w:color w:val="000000"/>
              </w:rPr>
              <w:t xml:space="preserve">različitu postojanost boja u </w:t>
            </w:r>
            <w:r w:rsidRPr="00AD078A">
              <w:rPr>
                <w:rFonts w:ascii="Times New Roman" w:eastAsia="Times New Roman" w:hAnsi="Times New Roman" w:cs="Times New Roman"/>
                <w:color w:val="000000"/>
              </w:rPr>
              <w:lastRenderedPageBreak/>
              <w:t>listovima s promjenama boja lišća ujesen</w:t>
            </w:r>
          </w:p>
        </w:tc>
        <w:tc>
          <w:tcPr>
            <w:tcW w:w="4962" w:type="dxa"/>
            <w:gridSpan w:val="6"/>
            <w:shd w:val="clear" w:color="auto" w:fill="auto"/>
          </w:tcPr>
          <w:p w:rsidR="007B2E5B" w:rsidRPr="00AD078A" w:rsidRDefault="007B2E5B" w:rsidP="00F710EA">
            <w:pPr>
              <w:pStyle w:val="Normal1"/>
              <w:pBdr>
                <w:top w:val="nil"/>
                <w:left w:val="nil"/>
                <w:bottom w:val="nil"/>
                <w:right w:val="nil"/>
                <w:between w:val="nil"/>
              </w:pBdr>
              <w:spacing w:after="0" w:line="360" w:lineRule="auto"/>
              <w:rPr>
                <w:rFonts w:ascii="Times New Roman" w:hAnsi="Times New Roman" w:cs="Times New Roman"/>
                <w:color w:val="000000"/>
              </w:rPr>
            </w:pPr>
          </w:p>
          <w:p w:rsidR="007B2E5B" w:rsidRPr="00AD078A" w:rsidRDefault="007B2E5B"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AD078A">
              <w:rPr>
                <w:rFonts w:ascii="Times New Roman" w:hAnsi="Times New Roman" w:cs="Times New Roman"/>
                <w:color w:val="000000"/>
              </w:rPr>
              <w:t xml:space="preserve">- </w:t>
            </w:r>
            <w:r w:rsidRPr="00AD078A">
              <w:rPr>
                <w:rFonts w:ascii="Times New Roman" w:hAnsi="Times New Roman" w:cs="Times New Roman"/>
                <w:b/>
                <w:color w:val="000000"/>
              </w:rPr>
              <w:t>izvode pokus</w:t>
            </w:r>
            <w:r w:rsidRPr="00AD078A">
              <w:rPr>
                <w:rFonts w:ascii="Times New Roman" w:hAnsi="Times New Roman" w:cs="Times New Roman"/>
                <w:color w:val="000000"/>
              </w:rPr>
              <w:t xml:space="preserve"> određivanja boja u listovima (DDS/ Istraži/ Projekt: Boje lišća) (GR)</w:t>
            </w:r>
          </w:p>
          <w:p w:rsidR="007B2E5B" w:rsidRPr="00AD078A" w:rsidRDefault="007B2E5B" w:rsidP="00F710EA">
            <w:pPr>
              <w:spacing w:after="0" w:line="360" w:lineRule="auto"/>
              <w:textAlignment w:val="baseline"/>
              <w:rPr>
                <w:rFonts w:ascii="Times New Roman" w:hAnsi="Times New Roman" w:cs="Times New Roman"/>
                <w:color w:val="000000"/>
              </w:rPr>
            </w:pPr>
          </w:p>
          <w:p w:rsidR="007B2E5B" w:rsidRPr="00AD078A" w:rsidRDefault="007B2E5B" w:rsidP="00F710EA">
            <w:pPr>
              <w:spacing w:after="0" w:line="360" w:lineRule="auto"/>
              <w:textAlignment w:val="baseline"/>
              <w:rPr>
                <w:rFonts w:ascii="Times New Roman" w:hAnsi="Times New Roman" w:cs="Times New Roman"/>
                <w:color w:val="000000"/>
              </w:rPr>
            </w:pPr>
          </w:p>
          <w:p w:rsidR="007B2E5B" w:rsidRPr="00AD078A" w:rsidRDefault="007B2E5B" w:rsidP="00F710EA">
            <w:pPr>
              <w:spacing w:after="0" w:line="360" w:lineRule="auto"/>
              <w:textAlignment w:val="baseline"/>
              <w:rPr>
                <w:rFonts w:ascii="Times New Roman" w:hAnsi="Times New Roman" w:cs="Times New Roman"/>
                <w:color w:val="000000"/>
              </w:rPr>
            </w:pPr>
            <w:r w:rsidRPr="00AD078A">
              <w:rPr>
                <w:rFonts w:ascii="Times New Roman" w:hAnsi="Times New Roman" w:cs="Times New Roman"/>
                <w:color w:val="000000"/>
              </w:rPr>
              <w:t xml:space="preserve">- </w:t>
            </w:r>
            <w:r w:rsidRPr="00AD078A">
              <w:rPr>
                <w:rFonts w:ascii="Times New Roman" w:hAnsi="Times New Roman" w:cs="Times New Roman"/>
                <w:b/>
                <w:color w:val="000000"/>
              </w:rPr>
              <w:t>čitaju tekst</w:t>
            </w:r>
            <w:r w:rsidRPr="00AD078A">
              <w:rPr>
                <w:rFonts w:ascii="Times New Roman" w:hAnsi="Times New Roman" w:cs="Times New Roman"/>
                <w:color w:val="000000"/>
              </w:rPr>
              <w:t xml:space="preserve"> </w:t>
            </w:r>
            <w:r w:rsidRPr="00AD078A">
              <w:rPr>
                <w:rFonts w:ascii="Times New Roman" w:hAnsi="Times New Roman" w:cs="Times New Roman"/>
                <w:i/>
                <w:color w:val="000000"/>
              </w:rPr>
              <w:t xml:space="preserve">Kroz kakve promjene prolazi listopadno drveće i livadne biljke u tvojem kraju? </w:t>
            </w:r>
            <w:r w:rsidRPr="00AD078A">
              <w:rPr>
                <w:rFonts w:ascii="Times New Roman" w:hAnsi="Times New Roman" w:cs="Times New Roman"/>
                <w:color w:val="000000"/>
              </w:rPr>
              <w:t>(radna bilježnica, str. 9 -10).</w:t>
            </w:r>
          </w:p>
          <w:p w:rsidR="007B2E5B" w:rsidRPr="00AD078A" w:rsidRDefault="007B2E5B" w:rsidP="00F710EA">
            <w:pPr>
              <w:spacing w:after="0" w:line="360" w:lineRule="auto"/>
              <w:textAlignment w:val="baseline"/>
              <w:rPr>
                <w:rFonts w:ascii="Times New Roman" w:eastAsia="Times New Roman" w:hAnsi="Times New Roman" w:cs="Times New Roman"/>
              </w:rPr>
            </w:pPr>
            <w:r w:rsidRPr="00AD078A">
              <w:rPr>
                <w:rFonts w:ascii="Times New Roman" w:eastAsia="Times New Roman" w:hAnsi="Times New Roman" w:cs="Times New Roman"/>
              </w:rPr>
              <w:t xml:space="preserve">- </w:t>
            </w:r>
            <w:r w:rsidRPr="00AD078A">
              <w:rPr>
                <w:rFonts w:ascii="Times New Roman" w:eastAsia="Times New Roman" w:hAnsi="Times New Roman" w:cs="Times New Roman"/>
                <w:b/>
              </w:rPr>
              <w:t xml:space="preserve">dogovaraju način rada i preuzimaju zaduženja u provedbi istraživanja </w:t>
            </w:r>
            <w:r w:rsidRPr="00AD078A">
              <w:rPr>
                <w:rFonts w:ascii="Times New Roman" w:eastAsia="Times New Roman" w:hAnsi="Times New Roman" w:cs="Times New Roman"/>
                <w:i/>
              </w:rPr>
              <w:t>praćenja boje listova drveća i livadnih biljaka</w:t>
            </w:r>
            <w:r w:rsidRPr="00AD078A">
              <w:rPr>
                <w:rFonts w:ascii="Times New Roman" w:eastAsia="Times New Roman" w:hAnsi="Times New Roman" w:cs="Times New Roman"/>
              </w:rPr>
              <w:t xml:space="preserve"> te vođenja bilježaka. (GR)</w:t>
            </w:r>
          </w:p>
          <w:p w:rsidR="007B2E5B" w:rsidRPr="002B797E" w:rsidRDefault="007B2E5B" w:rsidP="00F710EA">
            <w:pPr>
              <w:spacing w:after="0" w:line="360" w:lineRule="auto"/>
              <w:textAlignment w:val="baseline"/>
              <w:rPr>
                <w:rFonts w:ascii="Times New Roman" w:eastAsia="Times New Roman" w:hAnsi="Times New Roman" w:cs="Times New Roman"/>
                <w:b/>
                <w:i/>
                <w:color w:val="1F497D" w:themeColor="text2"/>
              </w:rPr>
            </w:pPr>
            <w:r w:rsidRPr="00AD078A">
              <w:rPr>
                <w:rFonts w:ascii="Times New Roman" w:eastAsia="Times New Roman" w:hAnsi="Times New Roman" w:cs="Times New Roman"/>
                <w:b/>
                <w:i/>
                <w:color w:val="002060"/>
              </w:rPr>
              <w:t xml:space="preserve">Prilog 1 B </w:t>
            </w:r>
            <w:r>
              <w:rPr>
                <w:rFonts w:ascii="Times New Roman" w:eastAsia="Times New Roman" w:hAnsi="Times New Roman" w:cs="Times New Roman"/>
                <w:b/>
                <w:i/>
                <w:color w:val="1F497D" w:themeColor="text2"/>
              </w:rPr>
              <w:t>–</w:t>
            </w:r>
            <w:r w:rsidRPr="00AD078A">
              <w:rPr>
                <w:rFonts w:ascii="Times New Roman" w:eastAsia="Times New Roman" w:hAnsi="Times New Roman" w:cs="Times New Roman"/>
                <w:b/>
                <w:i/>
                <w:color w:val="1F497D" w:themeColor="text2"/>
              </w:rPr>
              <w:t xml:space="preserve"> Uputa učiteljici/ učitelju</w:t>
            </w:r>
          </w:p>
          <w:p w:rsidR="007B2E5B" w:rsidRPr="00AD078A" w:rsidRDefault="007B2E5B" w:rsidP="00F710EA">
            <w:pPr>
              <w:spacing w:after="0" w:line="360" w:lineRule="auto"/>
              <w:textAlignment w:val="baseline"/>
              <w:rPr>
                <w:rFonts w:ascii="Times New Roman" w:eastAsia="Times New Roman" w:hAnsi="Times New Roman" w:cs="Times New Roman"/>
                <w:color w:val="231F20"/>
              </w:rPr>
            </w:pPr>
            <w:r w:rsidRPr="00AD078A">
              <w:rPr>
                <w:rFonts w:ascii="Times New Roman" w:eastAsia="Times New Roman" w:hAnsi="Times New Roman" w:cs="Times New Roman"/>
                <w:color w:val="231F20"/>
              </w:rPr>
              <w:t>Zadavanje domaće zadaće: Proučiti tekst</w:t>
            </w:r>
            <w:r w:rsidRPr="00AD078A">
              <w:rPr>
                <w:rFonts w:ascii="Times New Roman" w:eastAsia="Times New Roman" w:hAnsi="Times New Roman" w:cs="Times New Roman"/>
                <w:i/>
                <w:color w:val="231F20"/>
              </w:rPr>
              <w:t xml:space="preserve"> Životinje se pripremaju za zimu </w:t>
            </w:r>
            <w:r w:rsidRPr="00AD078A">
              <w:rPr>
                <w:rFonts w:ascii="Times New Roman" w:eastAsia="Times New Roman" w:hAnsi="Times New Roman" w:cs="Times New Roman"/>
                <w:color w:val="231F20"/>
              </w:rPr>
              <w:t>(udžbenik, str 12 i 13).</w:t>
            </w:r>
          </w:p>
          <w:p w:rsidR="007B2E5B" w:rsidRPr="00AD078A" w:rsidRDefault="007B2E5B" w:rsidP="00F710EA">
            <w:pPr>
              <w:spacing w:after="0" w:line="360" w:lineRule="auto"/>
              <w:textAlignment w:val="baseline"/>
              <w:rPr>
                <w:rFonts w:ascii="Times New Roman" w:hAnsi="Times New Roman" w:cs="Times New Roman"/>
                <w:color w:val="000000"/>
              </w:rPr>
            </w:pPr>
            <w:r w:rsidRPr="00AD078A">
              <w:rPr>
                <w:rFonts w:ascii="Times New Roman" w:hAnsi="Times New Roman" w:cs="Times New Roman"/>
                <w:color w:val="000000"/>
              </w:rPr>
              <w:t xml:space="preserve">- </w:t>
            </w:r>
            <w:r w:rsidRPr="00AD078A">
              <w:rPr>
                <w:rFonts w:ascii="Times New Roman" w:hAnsi="Times New Roman" w:cs="Times New Roman"/>
                <w:b/>
                <w:color w:val="000000"/>
              </w:rPr>
              <w:t>uspoređuju rezultate pokusa</w:t>
            </w:r>
            <w:r w:rsidRPr="00AD078A">
              <w:rPr>
                <w:rFonts w:ascii="Times New Roman" w:hAnsi="Times New Roman" w:cs="Times New Roman"/>
                <w:color w:val="000000"/>
              </w:rPr>
              <w:t xml:space="preserve"> s onim što su pročitali u udžbeniku (GR)</w:t>
            </w:r>
          </w:p>
          <w:p w:rsidR="007B2E5B" w:rsidRPr="00AD078A" w:rsidRDefault="007B2E5B" w:rsidP="00F710EA">
            <w:pPr>
              <w:spacing w:after="0" w:line="360" w:lineRule="auto"/>
              <w:textAlignment w:val="baseline"/>
              <w:rPr>
                <w:rFonts w:ascii="Times New Roman" w:hAnsi="Times New Roman" w:cs="Times New Roman"/>
                <w:color w:val="000000"/>
              </w:rPr>
            </w:pPr>
            <w:r w:rsidRPr="00AD078A">
              <w:rPr>
                <w:rFonts w:ascii="Times New Roman" w:hAnsi="Times New Roman" w:cs="Times New Roman"/>
                <w:color w:val="000000"/>
              </w:rPr>
              <w:t xml:space="preserve">- </w:t>
            </w:r>
            <w:r w:rsidRPr="00AD078A">
              <w:rPr>
                <w:rFonts w:ascii="Times New Roman" w:hAnsi="Times New Roman" w:cs="Times New Roman"/>
                <w:b/>
                <w:color w:val="000000"/>
              </w:rPr>
              <w:t>zaključuju o procesima</w:t>
            </w:r>
            <w:r w:rsidRPr="00AD078A">
              <w:rPr>
                <w:rFonts w:ascii="Times New Roman" w:hAnsi="Times New Roman" w:cs="Times New Roman"/>
                <w:color w:val="000000"/>
              </w:rPr>
              <w:t xml:space="preserve"> koji se ujesen događaju u </w:t>
            </w:r>
            <w:r w:rsidRPr="00AD078A">
              <w:rPr>
                <w:rFonts w:ascii="Times New Roman" w:hAnsi="Times New Roman" w:cs="Times New Roman"/>
                <w:color w:val="000000"/>
              </w:rPr>
              <w:lastRenderedPageBreak/>
              <w:t>listovima listopadnih biljaka (F)</w:t>
            </w:r>
          </w:p>
          <w:p w:rsidR="007B2E5B" w:rsidRPr="002B797E" w:rsidRDefault="007B2E5B" w:rsidP="00F710EA">
            <w:pPr>
              <w:spacing w:after="0" w:line="360" w:lineRule="auto"/>
              <w:textAlignment w:val="baseline"/>
              <w:rPr>
                <w:rFonts w:ascii="Times New Roman" w:hAnsi="Times New Roman" w:cs="Times New Roman"/>
                <w:color w:val="1F497D" w:themeColor="text2"/>
              </w:rPr>
            </w:pPr>
            <w:r w:rsidRPr="00AD078A">
              <w:rPr>
                <w:rFonts w:ascii="Times New Roman" w:hAnsi="Times New Roman" w:cs="Times New Roman"/>
              </w:rPr>
              <w:t>- rješavaju</w:t>
            </w:r>
            <w:r w:rsidRPr="00AD078A">
              <w:rPr>
                <w:rFonts w:ascii="Times New Roman" w:hAnsi="Times New Roman" w:cs="Times New Roman"/>
                <w:color w:val="0070C0"/>
              </w:rPr>
              <w:t xml:space="preserve"> </w:t>
            </w:r>
            <w:r w:rsidRPr="002B797E">
              <w:rPr>
                <w:rFonts w:ascii="Times New Roman" w:hAnsi="Times New Roman" w:cs="Times New Roman"/>
                <w:color w:val="1F497D" w:themeColor="text2"/>
              </w:rPr>
              <w:t>Nastavni listić 1.</w:t>
            </w:r>
          </w:p>
          <w:p w:rsidR="007B2E5B" w:rsidRPr="00AD078A" w:rsidRDefault="007B2E5B" w:rsidP="00F710EA">
            <w:pPr>
              <w:spacing w:after="0" w:line="360" w:lineRule="auto"/>
              <w:textAlignment w:val="baseline"/>
              <w:rPr>
                <w:rFonts w:ascii="Times New Roman" w:eastAsia="Times New Roman" w:hAnsi="Times New Roman" w:cs="Times New Roman"/>
                <w:color w:val="002060"/>
              </w:rPr>
            </w:pPr>
            <w:r w:rsidRPr="00AD078A">
              <w:rPr>
                <w:rFonts w:ascii="Times New Roman" w:eastAsia="Times New Roman" w:hAnsi="Times New Roman" w:cs="Times New Roman"/>
              </w:rPr>
              <w:t xml:space="preserve">- refleksija: ispunjavaju </w:t>
            </w:r>
            <w:r w:rsidRPr="002B797E">
              <w:rPr>
                <w:rFonts w:ascii="Times New Roman" w:eastAsia="Times New Roman" w:hAnsi="Times New Roman" w:cs="Times New Roman"/>
                <w:color w:val="1F497D" w:themeColor="text2"/>
              </w:rPr>
              <w:t>Nastavni listić 2.</w:t>
            </w:r>
          </w:p>
        </w:tc>
        <w:tc>
          <w:tcPr>
            <w:tcW w:w="2619" w:type="dxa"/>
            <w:gridSpan w:val="2"/>
            <w:shd w:val="clear" w:color="auto" w:fill="auto"/>
          </w:tcPr>
          <w:p w:rsidR="007B2E5B" w:rsidRDefault="007B2E5B" w:rsidP="00F710EA">
            <w:pPr>
              <w:pStyle w:val="Normal1"/>
              <w:pBdr>
                <w:top w:val="nil"/>
                <w:left w:val="nil"/>
                <w:bottom w:val="nil"/>
                <w:right w:val="nil"/>
                <w:between w:val="nil"/>
              </w:pBdr>
              <w:spacing w:line="360" w:lineRule="auto"/>
              <w:rPr>
                <w:rFonts w:ascii="Times New Roman" w:eastAsia="Times New Roman" w:hAnsi="Times New Roman" w:cs="Times New Roman"/>
                <w:color w:val="0070C0"/>
              </w:rPr>
            </w:pPr>
          </w:p>
          <w:p w:rsidR="007B2E5B" w:rsidRDefault="007B2E5B" w:rsidP="00F710EA">
            <w:pPr>
              <w:pStyle w:val="Normal1"/>
              <w:pBdr>
                <w:top w:val="nil"/>
                <w:left w:val="nil"/>
                <w:bottom w:val="nil"/>
                <w:right w:val="nil"/>
                <w:between w:val="nil"/>
              </w:pBdr>
              <w:spacing w:line="276" w:lineRule="auto"/>
              <w:rPr>
                <w:rFonts w:ascii="Times New Roman" w:eastAsia="Times New Roman" w:hAnsi="Times New Roman" w:cs="Times New Roman"/>
                <w:color w:val="00B050"/>
              </w:rPr>
            </w:pPr>
            <w:r>
              <w:rPr>
                <w:rFonts w:ascii="Times New Roman" w:eastAsia="Times New Roman" w:hAnsi="Times New Roman" w:cs="Times New Roman"/>
                <w:color w:val="00B050"/>
              </w:rPr>
              <w:t>- p</w:t>
            </w:r>
            <w:r w:rsidRPr="00D33E3F">
              <w:rPr>
                <w:rFonts w:ascii="Times New Roman" w:eastAsia="Times New Roman" w:hAnsi="Times New Roman" w:cs="Times New Roman"/>
                <w:color w:val="00B050"/>
              </w:rPr>
              <w:t>raćenje rada učenika u grupama i analiziranje grupnih izvješća</w:t>
            </w:r>
          </w:p>
          <w:p w:rsidR="007B2E5B" w:rsidRDefault="007B2E5B" w:rsidP="00F710EA">
            <w:pPr>
              <w:pStyle w:val="Normal1"/>
              <w:pBdr>
                <w:top w:val="nil"/>
                <w:left w:val="nil"/>
                <w:bottom w:val="nil"/>
                <w:right w:val="nil"/>
                <w:between w:val="nil"/>
              </w:pBdr>
              <w:spacing w:line="360" w:lineRule="auto"/>
              <w:rPr>
                <w:rFonts w:ascii="Times New Roman" w:eastAsia="Times New Roman" w:hAnsi="Times New Roman" w:cs="Times New Roman"/>
                <w:color w:val="0070C0"/>
              </w:rPr>
            </w:pPr>
          </w:p>
          <w:p w:rsidR="007B2E5B" w:rsidRPr="00DC5DDE" w:rsidRDefault="007B2E5B" w:rsidP="00F710EA">
            <w:pPr>
              <w:pStyle w:val="Normal1"/>
              <w:pBdr>
                <w:top w:val="nil"/>
                <w:left w:val="nil"/>
                <w:bottom w:val="nil"/>
                <w:right w:val="nil"/>
                <w:between w:val="nil"/>
              </w:pBdr>
              <w:spacing w:line="360" w:lineRule="auto"/>
              <w:jc w:val="both"/>
              <w:rPr>
                <w:rFonts w:ascii="Times New Roman" w:hAnsi="Times New Roman" w:cs="Times New Roman"/>
                <w:color w:val="000000"/>
              </w:rPr>
            </w:pPr>
          </w:p>
          <w:p w:rsidR="007B2E5B" w:rsidRDefault="007B2E5B" w:rsidP="00F710EA">
            <w:pPr>
              <w:pStyle w:val="Normal1"/>
              <w:pBdr>
                <w:top w:val="nil"/>
                <w:left w:val="nil"/>
                <w:bottom w:val="nil"/>
                <w:right w:val="nil"/>
                <w:between w:val="nil"/>
              </w:pBdr>
              <w:spacing w:line="360" w:lineRule="auto"/>
              <w:rPr>
                <w:rFonts w:ascii="Times New Roman" w:eastAsia="Times New Roman" w:hAnsi="Times New Roman" w:cs="Times New Roman"/>
                <w:color w:val="00B050"/>
              </w:rPr>
            </w:pPr>
          </w:p>
          <w:p w:rsidR="007B2E5B" w:rsidRDefault="007B2E5B" w:rsidP="00F710EA">
            <w:pPr>
              <w:pStyle w:val="Normal1"/>
              <w:pBdr>
                <w:top w:val="nil"/>
                <w:left w:val="nil"/>
                <w:bottom w:val="nil"/>
                <w:right w:val="nil"/>
                <w:between w:val="nil"/>
              </w:pBdr>
              <w:spacing w:line="360" w:lineRule="auto"/>
              <w:rPr>
                <w:rFonts w:ascii="Times New Roman" w:eastAsia="Times New Roman" w:hAnsi="Times New Roman" w:cs="Times New Roman"/>
                <w:color w:val="00B050"/>
              </w:rPr>
            </w:pPr>
          </w:p>
          <w:p w:rsidR="007B2E5B" w:rsidRDefault="007B2E5B" w:rsidP="00F710EA">
            <w:pPr>
              <w:pStyle w:val="Normal1"/>
              <w:pBdr>
                <w:top w:val="nil"/>
                <w:left w:val="nil"/>
                <w:bottom w:val="nil"/>
                <w:right w:val="nil"/>
                <w:between w:val="nil"/>
              </w:pBdr>
              <w:spacing w:line="360" w:lineRule="auto"/>
              <w:rPr>
                <w:rFonts w:ascii="Times New Roman" w:eastAsia="Times New Roman" w:hAnsi="Times New Roman" w:cs="Times New Roman"/>
                <w:color w:val="00B050"/>
              </w:rPr>
            </w:pPr>
          </w:p>
          <w:p w:rsidR="007B2E5B" w:rsidRDefault="007B2E5B" w:rsidP="00F710EA">
            <w:pPr>
              <w:pStyle w:val="Normal1"/>
              <w:pBdr>
                <w:top w:val="nil"/>
                <w:left w:val="nil"/>
                <w:bottom w:val="nil"/>
                <w:right w:val="nil"/>
                <w:between w:val="nil"/>
              </w:pBdr>
              <w:spacing w:line="276" w:lineRule="auto"/>
              <w:rPr>
                <w:rFonts w:ascii="Times New Roman" w:eastAsia="Times New Roman" w:hAnsi="Times New Roman" w:cs="Times New Roman"/>
                <w:color w:val="0070C0"/>
              </w:rPr>
            </w:pPr>
          </w:p>
          <w:p w:rsidR="007B2E5B" w:rsidRDefault="007B2E5B"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70C0"/>
              </w:rPr>
            </w:pPr>
          </w:p>
          <w:p w:rsidR="007B2E5B" w:rsidRDefault="007B2E5B"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70C0"/>
              </w:rPr>
            </w:pPr>
          </w:p>
          <w:p w:rsidR="007B2E5B" w:rsidRDefault="007B2E5B"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70C0"/>
              </w:rPr>
            </w:pPr>
            <w:r>
              <w:rPr>
                <w:rFonts w:ascii="Times New Roman" w:eastAsia="Times New Roman" w:hAnsi="Times New Roman" w:cs="Times New Roman"/>
                <w:color w:val="0070C0"/>
              </w:rPr>
              <w:t>- u</w:t>
            </w:r>
            <w:r w:rsidRPr="003F1A41">
              <w:rPr>
                <w:rFonts w:ascii="Times New Roman" w:eastAsia="Times New Roman" w:hAnsi="Times New Roman" w:cs="Times New Roman"/>
                <w:color w:val="0070C0"/>
              </w:rPr>
              <w:t>sporedba vlastitih zaključaka sa zaključcima ostalih učenika</w:t>
            </w:r>
            <w:r>
              <w:rPr>
                <w:rFonts w:ascii="Times New Roman" w:eastAsia="Times New Roman" w:hAnsi="Times New Roman" w:cs="Times New Roman"/>
                <w:color w:val="0070C0"/>
              </w:rPr>
              <w:t xml:space="preserve"> </w:t>
            </w:r>
          </w:p>
          <w:p w:rsidR="007B2E5B" w:rsidRDefault="007B2E5B"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70C0"/>
              </w:rPr>
            </w:pPr>
          </w:p>
          <w:p w:rsidR="007B2E5B" w:rsidRDefault="007B2E5B"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70C0"/>
              </w:rPr>
            </w:pPr>
          </w:p>
          <w:p w:rsidR="007B2E5B" w:rsidRPr="003D0F85" w:rsidRDefault="007B2E5B"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70C0"/>
              </w:rPr>
            </w:pPr>
            <w:r>
              <w:rPr>
                <w:rFonts w:ascii="Times New Roman" w:eastAsia="Times New Roman" w:hAnsi="Times New Roman" w:cs="Times New Roman"/>
                <w:color w:val="0070C0"/>
              </w:rPr>
              <w:t>- i</w:t>
            </w:r>
            <w:r w:rsidRPr="00352847">
              <w:rPr>
                <w:rFonts w:ascii="Times New Roman" w:eastAsia="Times New Roman" w:hAnsi="Times New Roman" w:cs="Times New Roman"/>
                <w:color w:val="0070C0"/>
              </w:rPr>
              <w:t>zlazna kartica</w:t>
            </w:r>
          </w:p>
        </w:tc>
      </w:tr>
      <w:tr w:rsidR="007B2E5B" w:rsidRPr="00DC5DDE" w:rsidTr="00F710EA">
        <w:tc>
          <w:tcPr>
            <w:tcW w:w="2640" w:type="dxa"/>
            <w:gridSpan w:val="3"/>
            <w:shd w:val="clear" w:color="auto" w:fill="DBE5F1" w:themeFill="accent1" w:themeFillTint="33"/>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lastRenderedPageBreak/>
              <w:t>Domaća zadaća:</w:t>
            </w:r>
          </w:p>
        </w:tc>
        <w:tc>
          <w:tcPr>
            <w:tcW w:w="6870" w:type="dxa"/>
            <w:gridSpan w:val="7"/>
          </w:tcPr>
          <w:p w:rsidR="007B2E5B" w:rsidRPr="000875C6" w:rsidRDefault="007B2E5B" w:rsidP="00F710EA">
            <w:pPr>
              <w:textAlignment w:val="baseline"/>
              <w:rPr>
                <w:rFonts w:ascii="Times New Roman" w:eastAsia="Times New Roman" w:hAnsi="Times New Roman" w:cs="Times New Roman"/>
              </w:rPr>
            </w:pPr>
            <w:r w:rsidRPr="000875C6">
              <w:rPr>
                <w:rFonts w:ascii="Times New Roman" w:eastAsia="Times New Roman" w:hAnsi="Times New Roman" w:cs="Times New Roman"/>
                <w:color w:val="231F20"/>
              </w:rPr>
              <w:t xml:space="preserve">3. sat: </w:t>
            </w:r>
            <w:r w:rsidRPr="000875C6">
              <w:rPr>
                <w:rFonts w:ascii="Times New Roman" w:eastAsia="Times New Roman" w:hAnsi="Times New Roman" w:cs="Times New Roman"/>
              </w:rPr>
              <w:t xml:space="preserve">Pročitati tekst uz pokus određivanja boja u listovima (DDS/ Istraži/ Projekt: Boje lišća) </w:t>
            </w:r>
          </w:p>
          <w:p w:rsidR="007B2E5B" w:rsidRPr="00D476D6" w:rsidRDefault="007B2E5B" w:rsidP="00F710EA">
            <w:pPr>
              <w:textAlignment w:val="baseline"/>
              <w:rPr>
                <w:rFonts w:ascii="Times New Roman" w:eastAsia="Times New Roman" w:hAnsi="Times New Roman" w:cs="Times New Roman"/>
                <w:i/>
                <w:color w:val="231F20"/>
                <w:sz w:val="24"/>
              </w:rPr>
            </w:pPr>
            <w:r w:rsidRPr="000875C6">
              <w:rPr>
                <w:rFonts w:ascii="Times New Roman" w:eastAsia="Times New Roman" w:hAnsi="Times New Roman" w:cs="Times New Roman"/>
                <w:color w:val="231F20"/>
              </w:rPr>
              <w:t>4. sat:</w:t>
            </w:r>
            <w:r>
              <w:rPr>
                <w:rFonts w:ascii="Times New Roman" w:eastAsia="Times New Roman" w:hAnsi="Times New Roman" w:cs="Times New Roman"/>
                <w:color w:val="231F20"/>
              </w:rPr>
              <w:t xml:space="preserve"> p</w:t>
            </w:r>
            <w:r w:rsidRPr="0063304B">
              <w:rPr>
                <w:rFonts w:ascii="Times New Roman" w:eastAsia="Times New Roman" w:hAnsi="Times New Roman" w:cs="Times New Roman"/>
                <w:color w:val="231F20"/>
              </w:rPr>
              <w:t>roučiti tekst</w:t>
            </w:r>
            <w:r w:rsidRPr="0063304B">
              <w:rPr>
                <w:rFonts w:ascii="Times New Roman" w:eastAsia="Times New Roman" w:hAnsi="Times New Roman" w:cs="Times New Roman"/>
                <w:i/>
                <w:color w:val="231F20"/>
              </w:rPr>
              <w:t xml:space="preserve"> Životinje se pripremaju za zimu </w:t>
            </w:r>
            <w:r w:rsidRPr="0063304B">
              <w:rPr>
                <w:rFonts w:ascii="Times New Roman" w:eastAsia="Times New Roman" w:hAnsi="Times New Roman" w:cs="Times New Roman"/>
                <w:color w:val="231F20"/>
              </w:rPr>
              <w:t xml:space="preserve">(udžbenik, str 12 </w:t>
            </w:r>
            <w:r>
              <w:rPr>
                <w:rFonts w:ascii="Times New Roman" w:eastAsia="Times New Roman" w:hAnsi="Times New Roman" w:cs="Times New Roman"/>
                <w:color w:val="231F20"/>
              </w:rPr>
              <w:t>-</w:t>
            </w:r>
            <w:r w:rsidRPr="0063304B">
              <w:rPr>
                <w:rFonts w:ascii="Times New Roman" w:eastAsia="Times New Roman" w:hAnsi="Times New Roman" w:cs="Times New Roman"/>
                <w:color w:val="231F20"/>
              </w:rPr>
              <w:t>13).</w:t>
            </w:r>
          </w:p>
        </w:tc>
      </w:tr>
      <w:tr w:rsidR="007B2E5B" w:rsidRPr="00DC5DDE" w:rsidTr="00F710EA">
        <w:tc>
          <w:tcPr>
            <w:tcW w:w="9510" w:type="dxa"/>
            <w:gridSpan w:val="10"/>
            <w:shd w:val="clear" w:color="auto" w:fill="B8CCE4" w:themeFill="accent1" w:themeFillTint="66"/>
          </w:tcPr>
          <w:p w:rsidR="007B2E5B" w:rsidRPr="00DC5DDE" w:rsidRDefault="007B2E5B"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color w:val="000000"/>
              </w:rPr>
              <w:t xml:space="preserve">Prijedlozi za provjeru ostvarenosti ishoda </w:t>
            </w:r>
            <w:r w:rsidRPr="00DC5DDE">
              <w:rPr>
                <w:rFonts w:ascii="Times New Roman" w:eastAsia="Times New Roman" w:hAnsi="Times New Roman" w:cs="Times New Roman"/>
                <w:color w:val="000000"/>
              </w:rPr>
              <w:t>(s razinama znanja)</w:t>
            </w:r>
          </w:p>
        </w:tc>
      </w:tr>
      <w:tr w:rsidR="007B2E5B" w:rsidRPr="00DC5DDE" w:rsidTr="00F710EA">
        <w:tc>
          <w:tcPr>
            <w:tcW w:w="9510" w:type="dxa"/>
            <w:gridSpan w:val="10"/>
            <w:shd w:val="clear" w:color="auto" w:fill="auto"/>
          </w:tcPr>
          <w:p w:rsidR="007B2E5B" w:rsidRDefault="007B2E5B" w:rsidP="007B2E5B">
            <w:pPr>
              <w:pStyle w:val="Normal1"/>
              <w:numPr>
                <w:ilvl w:val="0"/>
                <w:numId w:val="5"/>
              </w:numPr>
              <w:tabs>
                <w:tab w:val="left" w:pos="307"/>
              </w:tabs>
              <w:spacing w:after="0" w:line="360" w:lineRule="auto"/>
              <w:ind w:left="0" w:firstLine="0"/>
              <w:rPr>
                <w:rFonts w:ascii="Times New Roman" w:eastAsia="Times New Roman" w:hAnsi="Times New Roman" w:cs="Times New Roman"/>
              </w:rPr>
            </w:pPr>
            <w:r>
              <w:rPr>
                <w:rFonts w:ascii="Times New Roman" w:eastAsia="Times New Roman" w:hAnsi="Times New Roman" w:cs="Times New Roman"/>
              </w:rPr>
              <w:t xml:space="preserve">Svrstaj sljedeće pojmove u slijed znanstvenog istraživanja: </w:t>
            </w:r>
            <w:r w:rsidRPr="002F55E4">
              <w:rPr>
                <w:rFonts w:ascii="Times New Roman" w:eastAsia="Times New Roman" w:hAnsi="Times New Roman" w:cs="Times New Roman"/>
                <w:b/>
                <w:i/>
              </w:rPr>
              <w:t>zaključak, pretpostavka, istraživačko pitanje, prikupljanje podataka, nacrt istraživanja</w:t>
            </w:r>
            <w:r>
              <w:rPr>
                <w:rFonts w:ascii="Times New Roman" w:eastAsia="Times New Roman" w:hAnsi="Times New Roman" w:cs="Times New Roman"/>
              </w:rPr>
              <w:t>. (R2)</w:t>
            </w:r>
          </w:p>
          <w:p w:rsidR="007B2E5B" w:rsidRDefault="007B2E5B" w:rsidP="007B2E5B">
            <w:pPr>
              <w:pStyle w:val="Normal1"/>
              <w:numPr>
                <w:ilvl w:val="0"/>
                <w:numId w:val="5"/>
              </w:numPr>
              <w:tabs>
                <w:tab w:val="left" w:pos="307"/>
              </w:tabs>
              <w:spacing w:after="0" w:line="360" w:lineRule="auto"/>
              <w:ind w:left="0" w:firstLine="0"/>
              <w:rPr>
                <w:rFonts w:ascii="Times New Roman" w:eastAsia="Times New Roman" w:hAnsi="Times New Roman" w:cs="Times New Roman"/>
              </w:rPr>
            </w:pPr>
            <w:r>
              <w:rPr>
                <w:rFonts w:ascii="Times New Roman" w:eastAsia="Times New Roman" w:hAnsi="Times New Roman" w:cs="Times New Roman"/>
              </w:rPr>
              <w:t>Objasni zašto će se usporedbom srednjih dnevnih temperatura dobiti jasnija obilježja nekog razdoblja, nego ako se uzmu u obzir samo trenutačne temperature? (R3)</w:t>
            </w:r>
          </w:p>
          <w:p w:rsidR="007B2E5B" w:rsidRDefault="007B2E5B" w:rsidP="007B2E5B">
            <w:pPr>
              <w:pStyle w:val="Normal1"/>
              <w:numPr>
                <w:ilvl w:val="0"/>
                <w:numId w:val="5"/>
              </w:numPr>
              <w:tabs>
                <w:tab w:val="left" w:pos="307"/>
              </w:tabs>
              <w:spacing w:after="0" w:line="360" w:lineRule="auto"/>
              <w:ind w:left="0" w:firstLine="0"/>
              <w:rPr>
                <w:rFonts w:ascii="Times New Roman" w:eastAsia="Times New Roman" w:hAnsi="Times New Roman" w:cs="Times New Roman"/>
              </w:rPr>
            </w:pPr>
            <w:r>
              <w:rPr>
                <w:rFonts w:ascii="Times New Roman" w:eastAsia="Times New Roman" w:hAnsi="Times New Roman" w:cs="Times New Roman"/>
              </w:rPr>
              <w:t>Navedi prilagodbe nekih biljaka u pripremi za zimsko hladno razdoblje. (R1)</w:t>
            </w:r>
          </w:p>
          <w:p w:rsidR="007B2E5B" w:rsidRDefault="007B2E5B" w:rsidP="007B2E5B">
            <w:pPr>
              <w:pStyle w:val="Normal1"/>
              <w:numPr>
                <w:ilvl w:val="0"/>
                <w:numId w:val="5"/>
              </w:numPr>
              <w:tabs>
                <w:tab w:val="left" w:pos="307"/>
              </w:tabs>
              <w:spacing w:after="0" w:line="360" w:lineRule="auto"/>
              <w:ind w:left="0" w:firstLine="0"/>
              <w:rPr>
                <w:rFonts w:ascii="Times New Roman" w:eastAsia="Times New Roman" w:hAnsi="Times New Roman" w:cs="Times New Roman"/>
              </w:rPr>
            </w:pPr>
            <w:r>
              <w:rPr>
                <w:rFonts w:ascii="Times New Roman" w:eastAsia="Times New Roman" w:hAnsi="Times New Roman" w:cs="Times New Roman"/>
              </w:rPr>
              <w:t>Kako se zove drveće koje ujesen NE mijenja boje? (R1)</w:t>
            </w:r>
          </w:p>
          <w:p w:rsidR="007B2E5B" w:rsidRDefault="007B2E5B" w:rsidP="007B2E5B">
            <w:pPr>
              <w:pStyle w:val="Normal1"/>
              <w:numPr>
                <w:ilvl w:val="0"/>
                <w:numId w:val="5"/>
              </w:numPr>
              <w:tabs>
                <w:tab w:val="left" w:pos="307"/>
              </w:tabs>
              <w:spacing w:after="0" w:line="360" w:lineRule="auto"/>
              <w:ind w:left="0" w:firstLine="0"/>
              <w:rPr>
                <w:rFonts w:ascii="Times New Roman" w:eastAsia="Times New Roman" w:hAnsi="Times New Roman" w:cs="Times New Roman"/>
              </w:rPr>
            </w:pPr>
            <w:r>
              <w:rPr>
                <w:rFonts w:ascii="Times New Roman" w:eastAsia="Times New Roman" w:hAnsi="Times New Roman" w:cs="Times New Roman"/>
              </w:rPr>
              <w:t>Zašto se tijekom ljeta na listu ne vide druge boje osim klorofila? (R2)</w:t>
            </w:r>
          </w:p>
          <w:p w:rsidR="007B2E5B" w:rsidRPr="00751F7F" w:rsidRDefault="007B2E5B" w:rsidP="007B2E5B">
            <w:pPr>
              <w:pStyle w:val="Normal1"/>
              <w:numPr>
                <w:ilvl w:val="0"/>
                <w:numId w:val="5"/>
              </w:numPr>
              <w:tabs>
                <w:tab w:val="left" w:pos="307"/>
              </w:tabs>
              <w:spacing w:after="0" w:line="360" w:lineRule="auto"/>
              <w:ind w:left="0" w:firstLine="0"/>
              <w:rPr>
                <w:rFonts w:ascii="Times New Roman" w:eastAsia="Times New Roman" w:hAnsi="Times New Roman" w:cs="Times New Roman"/>
              </w:rPr>
            </w:pPr>
            <w:r>
              <w:rPr>
                <w:rFonts w:ascii="Times New Roman" w:eastAsia="Times New Roman" w:hAnsi="Times New Roman" w:cs="Times New Roman"/>
              </w:rPr>
              <w:t>Poveži količinu Sunčevog zračenja koje dopire do površine Zemlje s bojom koja prevladava u listovima ljeti i ujesen. Što iz toga zaključuješ o klorofilu? (R3)</w:t>
            </w:r>
          </w:p>
        </w:tc>
      </w:tr>
      <w:tr w:rsidR="007B2E5B" w:rsidRPr="00DC5DDE" w:rsidTr="00F710EA">
        <w:tc>
          <w:tcPr>
            <w:tcW w:w="9510" w:type="dxa"/>
            <w:gridSpan w:val="10"/>
            <w:shd w:val="clear" w:color="auto" w:fill="B8CCE4" w:themeFill="accent1" w:themeFillTint="66"/>
          </w:tcPr>
          <w:p w:rsidR="007B2E5B" w:rsidRPr="00DC5DDE" w:rsidRDefault="007B2E5B"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t>Prijedlog rada za učenike s posebnim potrebama</w:t>
            </w:r>
          </w:p>
        </w:tc>
      </w:tr>
      <w:tr w:rsidR="007B2E5B" w:rsidRPr="00DC5DDE" w:rsidTr="00F710EA">
        <w:tc>
          <w:tcPr>
            <w:tcW w:w="2640" w:type="dxa"/>
            <w:gridSpan w:val="3"/>
            <w:shd w:val="clear" w:color="auto" w:fill="DEEBF6"/>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Učenici s teškoćama:</w:t>
            </w:r>
          </w:p>
        </w:tc>
        <w:tc>
          <w:tcPr>
            <w:tcW w:w="6870" w:type="dxa"/>
            <w:gridSpan w:val="7"/>
          </w:tcPr>
          <w:p w:rsidR="007B2E5B" w:rsidRDefault="007B2E5B" w:rsidP="00F710EA">
            <w:pPr>
              <w:pStyle w:val="Normal1"/>
              <w:spacing w:after="0" w:line="360" w:lineRule="auto"/>
              <w:rPr>
                <w:rFonts w:ascii="Times New Roman" w:eastAsia="Times New Roman" w:hAnsi="Times New Roman" w:cs="Times New Roman"/>
                <w:color w:val="0070C0"/>
              </w:rPr>
            </w:pPr>
            <w:r>
              <w:rPr>
                <w:rFonts w:ascii="Times New Roman" w:eastAsia="Times New Roman" w:hAnsi="Times New Roman" w:cs="Times New Roman"/>
                <w:color w:val="000000"/>
              </w:rPr>
              <w:t xml:space="preserve">- </w:t>
            </w:r>
            <w:r w:rsidRPr="000700BE">
              <w:rPr>
                <w:rFonts w:ascii="Times New Roman" w:eastAsia="Times New Roman" w:hAnsi="Times New Roman" w:cs="Times New Roman"/>
                <w:color w:val="000000"/>
              </w:rPr>
              <w:t>ovisno o teškoći: prilagodba sadržaja, vremena, strategija pristupa, stupnja pomoći, metoda poučavanja i učenja, stupnja sudjelovanja, krajnja očekivanja, razina znanja, metoda vrednovanja</w:t>
            </w:r>
          </w:p>
          <w:p w:rsidR="007B2E5B" w:rsidRPr="0043478A" w:rsidRDefault="007B2E5B" w:rsidP="00F710EA">
            <w:pPr>
              <w:pStyle w:val="Normal1"/>
              <w:spacing w:after="0" w:line="360" w:lineRule="auto"/>
              <w:rPr>
                <w:rFonts w:ascii="Times New Roman" w:eastAsia="Times New Roman" w:hAnsi="Times New Roman" w:cs="Times New Roman"/>
                <w:color w:val="FF0000"/>
              </w:rPr>
            </w:pPr>
            <w:r w:rsidRPr="000235EB">
              <w:rPr>
                <w:rFonts w:ascii="Times New Roman" w:eastAsia="Times New Roman" w:hAnsi="Times New Roman" w:cs="Times New Roman"/>
              </w:rPr>
              <w:t>- ispunjavaju</w:t>
            </w:r>
            <w:r>
              <w:rPr>
                <w:rFonts w:ascii="Times New Roman" w:eastAsia="Times New Roman" w:hAnsi="Times New Roman" w:cs="Times New Roman"/>
                <w:color w:val="0070C0"/>
              </w:rPr>
              <w:t xml:space="preserve"> </w:t>
            </w:r>
            <w:r w:rsidRPr="002B797E">
              <w:rPr>
                <w:rFonts w:ascii="Times New Roman" w:eastAsia="Times New Roman" w:hAnsi="Times New Roman" w:cs="Times New Roman"/>
                <w:color w:val="1F497D" w:themeColor="text2"/>
              </w:rPr>
              <w:t>Nastavni listić 3.</w:t>
            </w:r>
          </w:p>
        </w:tc>
      </w:tr>
      <w:tr w:rsidR="007B2E5B" w:rsidRPr="00DC5DDE" w:rsidTr="00F710EA">
        <w:tc>
          <w:tcPr>
            <w:tcW w:w="2640" w:type="dxa"/>
            <w:gridSpan w:val="3"/>
            <w:shd w:val="clear" w:color="auto" w:fill="DEEBF6"/>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Daroviti učenici:</w:t>
            </w:r>
          </w:p>
        </w:tc>
        <w:tc>
          <w:tcPr>
            <w:tcW w:w="6870" w:type="dxa"/>
            <w:gridSpan w:val="7"/>
          </w:tcPr>
          <w:p w:rsidR="007B2E5B" w:rsidRPr="00DC5DDE" w:rsidRDefault="007B2E5B" w:rsidP="00F710EA">
            <w:pPr>
              <w:pStyle w:val="Normal1"/>
              <w:pBdr>
                <w:top w:val="nil"/>
                <w:left w:val="nil"/>
                <w:bottom w:val="nil"/>
                <w:right w:val="nil"/>
                <w:between w:val="nil"/>
              </w:pBdr>
              <w:tabs>
                <w:tab w:val="left" w:pos="176"/>
              </w:tabs>
              <w:spacing w:line="360" w:lineRule="auto"/>
              <w:rPr>
                <w:rFonts w:ascii="Times New Roman" w:hAnsi="Times New Roman" w:cs="Times New Roman"/>
                <w:color w:val="000000"/>
              </w:rPr>
            </w:pPr>
            <w:r>
              <w:rPr>
                <w:rFonts w:ascii="Times New Roman" w:hAnsi="Times New Roman" w:cs="Times New Roman"/>
                <w:color w:val="000000"/>
              </w:rPr>
              <w:t xml:space="preserve">Instaliraj na mobitelu ili tabletu aplikaciju </w:t>
            </w:r>
            <w:proofErr w:type="spellStart"/>
            <w:r>
              <w:rPr>
                <w:rFonts w:ascii="Times New Roman" w:hAnsi="Times New Roman" w:cs="Times New Roman"/>
                <w:color w:val="000000"/>
              </w:rPr>
              <w:t>Growapp</w:t>
            </w:r>
            <w:proofErr w:type="spellEnd"/>
            <w:r>
              <w:rPr>
                <w:rFonts w:ascii="Times New Roman" w:hAnsi="Times New Roman" w:cs="Times New Roman"/>
                <w:color w:val="000000"/>
              </w:rPr>
              <w:t xml:space="preserve"> te pomoću nje prati promjene boje listova odabrane biljne vrste i fotografiraj odabrano drvo uvijek s istog mjesta. To će ti omogućiti stvaranje animacije (od niza fotografija) s prikazom jesenske promjene „tvojeg drveta“. Film s animacijom prikaži svojim kolegama na satu analiziranja podataka projekta praćenja promjena boje listova.</w:t>
            </w:r>
          </w:p>
        </w:tc>
      </w:tr>
      <w:tr w:rsidR="007B2E5B" w:rsidRPr="00DC5DDE" w:rsidTr="00F710EA">
        <w:tc>
          <w:tcPr>
            <w:tcW w:w="9510" w:type="dxa"/>
            <w:gridSpan w:val="10"/>
            <w:shd w:val="clear" w:color="auto" w:fill="D9E2F3"/>
          </w:tcPr>
          <w:p w:rsidR="007B2E5B" w:rsidRPr="00DC5DDE" w:rsidRDefault="007B2E5B"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t>Mogući plan učeničkog zapisa</w:t>
            </w:r>
          </w:p>
        </w:tc>
      </w:tr>
      <w:tr w:rsidR="007B2E5B" w:rsidRPr="00DC5DDE" w:rsidTr="00F710EA">
        <w:tc>
          <w:tcPr>
            <w:tcW w:w="9510" w:type="dxa"/>
            <w:gridSpan w:val="10"/>
          </w:tcPr>
          <w:p w:rsidR="007B2E5B"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Razlike ljeta i jeseni – što možemo mjeriti?</w:t>
            </w:r>
          </w:p>
          <w:p w:rsidR="007B2E5B" w:rsidRPr="001F6642"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sidRPr="001F6642">
              <w:rPr>
                <w:rFonts w:ascii="Times New Roman" w:eastAsia="Times New Roman" w:hAnsi="Times New Roman" w:cs="Times New Roman"/>
                <w:color w:val="000000"/>
              </w:rPr>
              <w:t>Temperatura zraka</w:t>
            </w:r>
          </w:p>
          <w:p w:rsidR="007B2E5B" w:rsidRPr="001F6642"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P</w:t>
            </w:r>
            <w:r w:rsidRPr="001F6642">
              <w:rPr>
                <w:rFonts w:ascii="Times New Roman" w:eastAsia="Times New Roman" w:hAnsi="Times New Roman" w:cs="Times New Roman"/>
                <w:color w:val="000000"/>
              </w:rPr>
              <w:t>adalin</w:t>
            </w:r>
            <w:r>
              <w:rPr>
                <w:rFonts w:ascii="Times New Roman" w:eastAsia="Times New Roman" w:hAnsi="Times New Roman" w:cs="Times New Roman"/>
                <w:color w:val="000000"/>
              </w:rPr>
              <w:t>e</w:t>
            </w:r>
            <w:r w:rsidRPr="001F664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vrsta, k</w:t>
            </w:r>
            <w:r w:rsidRPr="001F6642">
              <w:rPr>
                <w:rFonts w:ascii="Times New Roman" w:eastAsia="Times New Roman" w:hAnsi="Times New Roman" w:cs="Times New Roman"/>
                <w:color w:val="000000"/>
              </w:rPr>
              <w:t>oličina</w:t>
            </w:r>
            <w:r>
              <w:rPr>
                <w:rFonts w:ascii="Times New Roman" w:eastAsia="Times New Roman" w:hAnsi="Times New Roman" w:cs="Times New Roman"/>
                <w:color w:val="000000"/>
              </w:rPr>
              <w:t xml:space="preserve">, </w:t>
            </w:r>
            <w:r w:rsidRPr="001F6642">
              <w:rPr>
                <w:rFonts w:ascii="Times New Roman" w:eastAsia="Times New Roman" w:hAnsi="Times New Roman" w:cs="Times New Roman"/>
                <w:color w:val="000000"/>
              </w:rPr>
              <w:t xml:space="preserve">učestalost </w:t>
            </w:r>
          </w:p>
          <w:p w:rsidR="007B2E5B" w:rsidRPr="001F6642"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sidRPr="001F6642">
              <w:rPr>
                <w:rFonts w:ascii="Times New Roman" w:eastAsia="Times New Roman" w:hAnsi="Times New Roman" w:cs="Times New Roman"/>
                <w:color w:val="000000"/>
              </w:rPr>
              <w:t>Broj oblačnih/ sunčanih dana</w:t>
            </w:r>
          </w:p>
          <w:p w:rsidR="007B2E5B" w:rsidRPr="001F6642"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sidRPr="001F6642">
              <w:rPr>
                <w:rFonts w:ascii="Times New Roman" w:eastAsia="Times New Roman" w:hAnsi="Times New Roman" w:cs="Times New Roman"/>
                <w:color w:val="000000"/>
              </w:rPr>
              <w:lastRenderedPageBreak/>
              <w:t>Vjetar – smjer, jačina</w:t>
            </w:r>
          </w:p>
          <w:p w:rsidR="007B2E5B" w:rsidRPr="001F6642"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Datum k</w:t>
            </w:r>
            <w:r w:rsidRPr="001F6642">
              <w:rPr>
                <w:rFonts w:ascii="Times New Roman" w:eastAsia="Times New Roman" w:hAnsi="Times New Roman" w:cs="Times New Roman"/>
                <w:color w:val="000000"/>
              </w:rPr>
              <w:t>ad lišće počinje žutjeti, koliko traje promjena boje</w:t>
            </w:r>
          </w:p>
          <w:p w:rsidR="007B2E5B"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Datum k</w:t>
            </w:r>
            <w:r w:rsidRPr="001F6642">
              <w:rPr>
                <w:rFonts w:ascii="Times New Roman" w:eastAsia="Times New Roman" w:hAnsi="Times New Roman" w:cs="Times New Roman"/>
                <w:color w:val="000000"/>
              </w:rPr>
              <w:t>ad odlaze ptice selice</w:t>
            </w:r>
          </w:p>
          <w:p w:rsidR="007B2E5B"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p>
          <w:p w:rsidR="007B2E5B" w:rsidRPr="00CE5101"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b/>
                <w:color w:val="000000"/>
                <w:sz w:val="24"/>
              </w:rPr>
            </w:pPr>
            <w:r w:rsidRPr="00CE5101">
              <w:rPr>
                <w:rFonts w:ascii="Times New Roman" w:eastAsia="Times New Roman" w:hAnsi="Times New Roman" w:cs="Times New Roman"/>
                <w:b/>
                <w:color w:val="000000"/>
                <w:sz w:val="24"/>
              </w:rPr>
              <w:t>Lišće mijenja boje</w:t>
            </w:r>
          </w:p>
          <w:p w:rsidR="007B2E5B"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1604369" cy="672860"/>
                  <wp:effectExtent l="0" t="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B2E5B"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Kad klorofil propadne, otkriju se žute i crvene boje u listovima.</w:t>
            </w:r>
          </w:p>
          <w:p w:rsidR="007B2E5B" w:rsidRDefault="007B2E5B" w:rsidP="00F710EA">
            <w:pPr>
              <w:pStyle w:val="Normal1"/>
              <w:pBdr>
                <w:top w:val="nil"/>
                <w:left w:val="nil"/>
                <w:bottom w:val="nil"/>
                <w:right w:val="nil"/>
                <w:between w:val="nil"/>
              </w:pBdr>
              <w:spacing w:line="36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Otpornije su, ali imaju slabiji učinak u fotosintezi. </w:t>
            </w:r>
          </w:p>
          <w:p w:rsidR="007B2E5B" w:rsidRDefault="007B2E5B" w:rsidP="00F710EA">
            <w:pPr>
              <w:pStyle w:val="Normal1"/>
              <w:pBdr>
                <w:top w:val="nil"/>
                <w:left w:val="nil"/>
                <w:bottom w:val="nil"/>
                <w:right w:val="nil"/>
                <w:between w:val="nil"/>
              </w:pBd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7B2E5B" w:rsidRPr="00CE5101" w:rsidRDefault="007B2E5B" w:rsidP="00F710EA">
            <w:pPr>
              <w:pStyle w:val="Normal1"/>
              <w:pBdr>
                <w:top w:val="nil"/>
                <w:left w:val="nil"/>
                <w:bottom w:val="nil"/>
                <w:right w:val="nil"/>
                <w:between w:val="nil"/>
              </w:pBdr>
              <w:spacing w:line="360" w:lineRule="auto"/>
              <w:rPr>
                <w:rFonts w:ascii="Times New Roman" w:eastAsia="Times New Roman" w:hAnsi="Times New Roman" w:cs="Times New Roman"/>
                <w:color w:val="000000"/>
              </w:rPr>
            </w:pPr>
            <w:r w:rsidRPr="00CE5101">
              <w:rPr>
                <w:rFonts w:ascii="Times New Roman" w:eastAsia="Times New Roman" w:hAnsi="Times New Roman" w:cs="Times New Roman"/>
                <w:color w:val="000000"/>
              </w:rPr>
              <w:t>Za praćenje promjena boja lišća, potrebno je imati uzorak za usporedbu (katalog boja)</w:t>
            </w:r>
          </w:p>
        </w:tc>
      </w:tr>
      <w:tr w:rsidR="007B2E5B" w:rsidRPr="00DC5DDE" w:rsidTr="00F710EA">
        <w:tc>
          <w:tcPr>
            <w:tcW w:w="2640" w:type="dxa"/>
            <w:gridSpan w:val="3"/>
            <w:shd w:val="clear" w:color="auto" w:fill="DBE5F1" w:themeFill="accent1" w:themeFillTint="33"/>
          </w:tcPr>
          <w:p w:rsidR="007B2E5B" w:rsidRPr="00DC5DDE" w:rsidRDefault="007B2E5B"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lastRenderedPageBreak/>
              <w:t>Popis priloga:</w:t>
            </w:r>
          </w:p>
        </w:tc>
        <w:tc>
          <w:tcPr>
            <w:tcW w:w="6870" w:type="dxa"/>
            <w:gridSpan w:val="7"/>
          </w:tcPr>
          <w:p w:rsidR="007B2E5B" w:rsidRPr="002B797E" w:rsidRDefault="007B2E5B" w:rsidP="00F710EA">
            <w:pPr>
              <w:pStyle w:val="Normal1"/>
              <w:spacing w:after="0" w:line="360" w:lineRule="auto"/>
              <w:rPr>
                <w:rFonts w:ascii="Times New Roman" w:eastAsia="Times New Roman" w:hAnsi="Times New Roman" w:cs="Times New Roman"/>
              </w:rPr>
            </w:pPr>
            <w:r w:rsidRPr="002B797E">
              <w:rPr>
                <w:rFonts w:ascii="Times New Roman" w:eastAsia="Times New Roman" w:hAnsi="Times New Roman" w:cs="Times New Roman"/>
              </w:rPr>
              <w:t>Nastavni listić 1</w:t>
            </w:r>
            <w:r>
              <w:rPr>
                <w:rFonts w:ascii="Times New Roman" w:eastAsia="Times New Roman" w:hAnsi="Times New Roman" w:cs="Times New Roman"/>
              </w:rPr>
              <w:t>.</w:t>
            </w:r>
            <w:r w:rsidRPr="002B797E">
              <w:rPr>
                <w:rFonts w:ascii="Times New Roman" w:eastAsia="Times New Roman" w:hAnsi="Times New Roman" w:cs="Times New Roman"/>
              </w:rPr>
              <w:t xml:space="preserve"> Odgovori na pitanja.</w:t>
            </w:r>
          </w:p>
          <w:p w:rsidR="007B2E5B" w:rsidRPr="002B797E" w:rsidRDefault="007B2E5B" w:rsidP="00F710EA">
            <w:pPr>
              <w:pStyle w:val="Normal1"/>
              <w:spacing w:after="0" w:line="360" w:lineRule="auto"/>
              <w:rPr>
                <w:rFonts w:ascii="Times New Roman" w:eastAsia="Times New Roman" w:hAnsi="Times New Roman" w:cs="Times New Roman"/>
              </w:rPr>
            </w:pPr>
            <w:r w:rsidRPr="002B797E">
              <w:rPr>
                <w:rFonts w:ascii="Times New Roman" w:eastAsia="Times New Roman" w:hAnsi="Times New Roman" w:cs="Times New Roman"/>
              </w:rPr>
              <w:t>Nastavni listić 2</w:t>
            </w:r>
            <w:r>
              <w:rPr>
                <w:rFonts w:ascii="Times New Roman" w:eastAsia="Times New Roman" w:hAnsi="Times New Roman" w:cs="Times New Roman"/>
              </w:rPr>
              <w:t>.</w:t>
            </w:r>
            <w:r w:rsidRPr="002B797E">
              <w:rPr>
                <w:rFonts w:ascii="Times New Roman" w:eastAsia="Times New Roman" w:hAnsi="Times New Roman" w:cs="Times New Roman"/>
              </w:rPr>
              <w:t xml:space="preserve"> </w:t>
            </w:r>
            <w:r>
              <w:rPr>
                <w:rFonts w:ascii="Times New Roman" w:eastAsia="Times New Roman" w:hAnsi="Times New Roman" w:cs="Times New Roman"/>
              </w:rPr>
              <w:t>Prijedlog zadataka za učenike s teškoćama</w:t>
            </w:r>
          </w:p>
          <w:p w:rsidR="007B2E5B" w:rsidRPr="002B797E" w:rsidRDefault="007B2E5B" w:rsidP="00F710EA">
            <w:pPr>
              <w:pStyle w:val="Normal1"/>
              <w:spacing w:after="0" w:line="360" w:lineRule="auto"/>
              <w:rPr>
                <w:rFonts w:ascii="Times New Roman" w:eastAsia="Times New Roman" w:hAnsi="Times New Roman" w:cs="Times New Roman"/>
              </w:rPr>
            </w:pPr>
            <w:r w:rsidRPr="002B797E">
              <w:rPr>
                <w:rFonts w:ascii="Times New Roman" w:eastAsia="Times New Roman" w:hAnsi="Times New Roman" w:cs="Times New Roman"/>
              </w:rPr>
              <w:t>Nastavni listić 3</w:t>
            </w:r>
            <w:r>
              <w:rPr>
                <w:rFonts w:ascii="Times New Roman" w:eastAsia="Times New Roman" w:hAnsi="Times New Roman" w:cs="Times New Roman"/>
              </w:rPr>
              <w:t xml:space="preserve">. </w:t>
            </w:r>
            <w:r w:rsidRPr="002B797E">
              <w:rPr>
                <w:rFonts w:ascii="Times New Roman" w:eastAsia="Times New Roman" w:hAnsi="Times New Roman" w:cs="Times New Roman"/>
              </w:rPr>
              <w:t xml:space="preserve">Izlazna kartica </w:t>
            </w:r>
          </w:p>
          <w:p w:rsidR="007B2E5B" w:rsidRPr="002B797E" w:rsidRDefault="007B2E5B" w:rsidP="00F710EA">
            <w:pPr>
              <w:pStyle w:val="Normal1"/>
              <w:spacing w:after="0" w:line="360" w:lineRule="auto"/>
              <w:rPr>
                <w:rFonts w:ascii="Times New Roman" w:eastAsia="Times New Roman" w:hAnsi="Times New Roman" w:cs="Times New Roman"/>
              </w:rPr>
            </w:pPr>
            <w:r w:rsidRPr="002B797E">
              <w:rPr>
                <w:rFonts w:ascii="Times New Roman" w:eastAsia="Times New Roman" w:hAnsi="Times New Roman" w:cs="Times New Roman"/>
              </w:rPr>
              <w:t>Prilog 1 A – Uputa učiteljici/ učitelju o provedbi istraživačkog projekta (mjerenje temperature zraka).</w:t>
            </w:r>
          </w:p>
          <w:p w:rsidR="007B2E5B" w:rsidRPr="00DC5DDE" w:rsidRDefault="007B2E5B" w:rsidP="00F710EA">
            <w:pPr>
              <w:pStyle w:val="Normal1"/>
              <w:spacing w:after="0" w:line="360" w:lineRule="auto"/>
              <w:rPr>
                <w:rFonts w:ascii="Times New Roman" w:eastAsia="Times New Roman" w:hAnsi="Times New Roman" w:cs="Times New Roman"/>
              </w:rPr>
            </w:pPr>
            <w:r w:rsidRPr="002B797E">
              <w:rPr>
                <w:rFonts w:ascii="Times New Roman" w:eastAsia="Times New Roman" w:hAnsi="Times New Roman" w:cs="Times New Roman"/>
              </w:rPr>
              <w:t>Prilog 1 B –</w:t>
            </w:r>
            <w:r w:rsidRPr="002B797E">
              <w:rPr>
                <w:rFonts w:ascii="Times New Roman" w:eastAsia="Times New Roman" w:hAnsi="Times New Roman" w:cs="Times New Roman"/>
                <w:color w:val="002060"/>
              </w:rPr>
              <w:t xml:space="preserve"> </w:t>
            </w:r>
            <w:r w:rsidRPr="002B797E">
              <w:rPr>
                <w:rFonts w:ascii="Times New Roman" w:eastAsia="Times New Roman" w:hAnsi="Times New Roman" w:cs="Times New Roman"/>
              </w:rPr>
              <w:t>Uputa</w:t>
            </w:r>
            <w:r w:rsidRPr="00385F99">
              <w:rPr>
                <w:rFonts w:ascii="Times New Roman" w:eastAsia="Times New Roman" w:hAnsi="Times New Roman" w:cs="Times New Roman"/>
              </w:rPr>
              <w:t xml:space="preserve"> učiteljici/ učitelju o provedbi istraživačkog projekta (</w:t>
            </w:r>
            <w:r>
              <w:rPr>
                <w:rFonts w:ascii="Times New Roman" w:eastAsia="Times New Roman" w:hAnsi="Times New Roman" w:cs="Times New Roman"/>
              </w:rPr>
              <w:t>promjene boja lišća</w:t>
            </w:r>
            <w:r w:rsidRPr="00385F99">
              <w:rPr>
                <w:rFonts w:ascii="Times New Roman" w:eastAsia="Times New Roman" w:hAnsi="Times New Roman" w:cs="Times New Roman"/>
              </w:rPr>
              <w:t>).</w:t>
            </w:r>
          </w:p>
        </w:tc>
      </w:tr>
    </w:tbl>
    <w:p w:rsidR="007B2E5B" w:rsidRDefault="007B2E5B" w:rsidP="007B2E5B">
      <w:pPr>
        <w:pStyle w:val="Normal1"/>
        <w:spacing w:after="0" w:line="360" w:lineRule="auto"/>
        <w:rPr>
          <w:rFonts w:ascii="Times New Roman" w:eastAsia="Times New Roman" w:hAnsi="Times New Roman" w:cs="Times New Roman"/>
        </w:rPr>
      </w:pPr>
    </w:p>
    <w:p w:rsidR="007B2E5B" w:rsidRDefault="007B2E5B" w:rsidP="007B2E5B">
      <w:pPr>
        <w:spacing w:after="200" w:line="276" w:lineRule="auto"/>
        <w:rPr>
          <w:rFonts w:ascii="Times New Roman" w:eastAsia="Times New Roman" w:hAnsi="Times New Roman" w:cs="Times New Roman"/>
          <w:b/>
          <w:i/>
          <w:color w:val="002060"/>
          <w:sz w:val="24"/>
        </w:rPr>
      </w:pPr>
      <w:r>
        <w:rPr>
          <w:rFonts w:ascii="Times New Roman" w:eastAsia="Times New Roman" w:hAnsi="Times New Roman" w:cs="Times New Roman"/>
          <w:b/>
          <w:i/>
          <w:color w:val="002060"/>
          <w:sz w:val="24"/>
        </w:rPr>
        <w:br w:type="page"/>
      </w:r>
    </w:p>
    <w:p w:rsidR="007B2E5B" w:rsidRPr="002B797E" w:rsidRDefault="007B2E5B" w:rsidP="007B2E5B">
      <w:pPr>
        <w:pStyle w:val="Normal1"/>
        <w:spacing w:after="0" w:line="360" w:lineRule="auto"/>
        <w:rPr>
          <w:rFonts w:ascii="Times New Roman" w:eastAsia="Times New Roman" w:hAnsi="Times New Roman" w:cs="Times New Roman"/>
          <w:b/>
          <w:sz w:val="24"/>
        </w:rPr>
      </w:pPr>
      <w:r w:rsidRPr="002B797E">
        <w:rPr>
          <w:rFonts w:ascii="Times New Roman" w:eastAsia="Times New Roman" w:hAnsi="Times New Roman" w:cs="Times New Roman"/>
          <w:b/>
          <w:sz w:val="24"/>
        </w:rPr>
        <w:lastRenderedPageBreak/>
        <w:t>Nastavni listić 1.</w:t>
      </w:r>
    </w:p>
    <w:p w:rsidR="007B2E5B" w:rsidRPr="002B797E" w:rsidRDefault="007B2E5B" w:rsidP="007B2E5B">
      <w:pPr>
        <w:pStyle w:val="Normal1"/>
        <w:spacing w:after="0" w:line="360" w:lineRule="auto"/>
        <w:rPr>
          <w:rFonts w:ascii="Times New Roman" w:eastAsia="Times New Roman" w:hAnsi="Times New Roman" w:cs="Times New Roman"/>
          <w:b/>
          <w:sz w:val="24"/>
        </w:rPr>
      </w:pPr>
    </w:p>
    <w:p w:rsidR="007B2E5B" w:rsidRPr="00D926CA" w:rsidRDefault="007B2E5B" w:rsidP="007B2E5B">
      <w:pPr>
        <w:spacing w:after="0" w:line="360" w:lineRule="auto"/>
        <w:rPr>
          <w:rFonts w:ascii="Times New Roman" w:eastAsia="Times New Roman" w:hAnsi="Times New Roman" w:cs="Times New Roman"/>
          <w:sz w:val="24"/>
        </w:rPr>
      </w:pPr>
      <w:r w:rsidRPr="00D926CA">
        <w:rPr>
          <w:rFonts w:ascii="Times New Roman" w:eastAsia="Times New Roman" w:hAnsi="Times New Roman" w:cs="Times New Roman"/>
          <w:sz w:val="24"/>
        </w:rPr>
        <w:t>Usporedi rezultate pokusa razdvajanja boja listova s tekstom</w:t>
      </w:r>
      <w:r w:rsidRPr="00D926CA">
        <w:rPr>
          <w:rFonts w:ascii="Times New Roman" w:eastAsia="Times New Roman" w:hAnsi="Times New Roman" w:cs="Times New Roman"/>
          <w:i/>
          <w:sz w:val="24"/>
        </w:rPr>
        <w:t xml:space="preserve"> Boje biljaka najavljuju dolazak jeseni </w:t>
      </w:r>
      <w:r w:rsidRPr="00D926CA">
        <w:rPr>
          <w:rFonts w:ascii="Times New Roman" w:eastAsia="Times New Roman" w:hAnsi="Times New Roman" w:cs="Times New Roman"/>
          <w:sz w:val="24"/>
        </w:rPr>
        <w:t>(udžbenik, str. 11).</w:t>
      </w:r>
    </w:p>
    <w:p w:rsidR="007B2E5B" w:rsidRDefault="007B2E5B" w:rsidP="007B2E5B">
      <w:pPr>
        <w:spacing w:after="0" w:line="360" w:lineRule="auto"/>
        <w:rPr>
          <w:rFonts w:ascii="Times New Roman" w:eastAsia="Times New Roman" w:hAnsi="Times New Roman" w:cs="Times New Roman"/>
          <w:sz w:val="24"/>
        </w:rPr>
      </w:pPr>
      <w:r w:rsidRPr="00D926CA">
        <w:rPr>
          <w:rFonts w:ascii="Times New Roman" w:eastAsia="Times New Roman" w:hAnsi="Times New Roman" w:cs="Times New Roman"/>
          <w:sz w:val="24"/>
        </w:rPr>
        <w:t>Nakon raspr</w:t>
      </w:r>
      <w:r>
        <w:rPr>
          <w:rFonts w:ascii="Times New Roman" w:eastAsia="Times New Roman" w:hAnsi="Times New Roman" w:cs="Times New Roman"/>
          <w:sz w:val="24"/>
        </w:rPr>
        <w:t>ave u grupi odgovori na pitanja.</w:t>
      </w:r>
    </w:p>
    <w:p w:rsidR="007B2E5B" w:rsidRPr="00D926CA" w:rsidRDefault="007B2E5B" w:rsidP="007B2E5B">
      <w:pPr>
        <w:spacing w:after="0" w:line="360" w:lineRule="auto"/>
        <w:rPr>
          <w:rFonts w:ascii="Times New Roman" w:eastAsia="Times New Roman" w:hAnsi="Times New Roman" w:cs="Times New Roman"/>
          <w:sz w:val="24"/>
        </w:rPr>
      </w:pPr>
    </w:p>
    <w:p w:rsidR="007B2E5B" w:rsidRPr="005E6C4E" w:rsidRDefault="007B2E5B" w:rsidP="007B2E5B">
      <w:pPr>
        <w:pStyle w:val="ListParagraph"/>
        <w:numPr>
          <w:ilvl w:val="0"/>
          <w:numId w:val="8"/>
        </w:numPr>
        <w:spacing w:line="360" w:lineRule="auto"/>
        <w:ind w:left="0" w:firstLine="0"/>
      </w:pPr>
      <w:r w:rsidRPr="005E6C4E">
        <w:t>Kako nazivamo zelenu boju u listovima? ____________________________________</w:t>
      </w:r>
    </w:p>
    <w:p w:rsidR="007B2E5B" w:rsidRPr="005E6C4E" w:rsidRDefault="007B2E5B" w:rsidP="007B2E5B">
      <w:pPr>
        <w:pStyle w:val="ListParagraph"/>
        <w:numPr>
          <w:ilvl w:val="0"/>
          <w:numId w:val="8"/>
        </w:numPr>
        <w:spacing w:line="360" w:lineRule="auto"/>
        <w:ind w:left="0" w:firstLine="0"/>
      </w:pPr>
      <w:r w:rsidRPr="005E6C4E">
        <w:t>Kakve ste još boje otkrili u listovima? _______________________________________</w:t>
      </w:r>
      <w:r>
        <w:t>____________________________________</w:t>
      </w:r>
    </w:p>
    <w:p w:rsidR="007B2E5B" w:rsidRPr="005E6C4E" w:rsidRDefault="007B2E5B" w:rsidP="007B2E5B">
      <w:pPr>
        <w:pStyle w:val="ListParagraph"/>
        <w:numPr>
          <w:ilvl w:val="0"/>
          <w:numId w:val="8"/>
        </w:numPr>
        <w:spacing w:line="360" w:lineRule="auto"/>
        <w:ind w:left="0" w:firstLine="0"/>
      </w:pPr>
      <w:r w:rsidRPr="005E6C4E">
        <w:t>Zašto se druge boje ljeti ne vide? ________________________________________________</w:t>
      </w:r>
      <w:r>
        <w:t>___________________________</w:t>
      </w:r>
    </w:p>
    <w:p w:rsidR="007B2E5B" w:rsidRPr="005E6C4E" w:rsidRDefault="007B2E5B" w:rsidP="007B2E5B">
      <w:pPr>
        <w:pStyle w:val="ListParagraph"/>
        <w:spacing w:line="360" w:lineRule="auto"/>
        <w:ind w:left="0"/>
      </w:pPr>
      <w:r w:rsidRPr="005E6C4E">
        <w:t>_________________</w:t>
      </w:r>
      <w:r>
        <w:t>_</w:t>
      </w:r>
      <w:r w:rsidRPr="005E6C4E">
        <w:t>_________________________________________________________</w:t>
      </w:r>
    </w:p>
    <w:p w:rsidR="007B2E5B" w:rsidRPr="005E6C4E" w:rsidRDefault="007B2E5B" w:rsidP="007B2E5B">
      <w:pPr>
        <w:pStyle w:val="ListParagraph"/>
        <w:numPr>
          <w:ilvl w:val="0"/>
          <w:numId w:val="8"/>
        </w:numPr>
        <w:spacing w:line="360" w:lineRule="auto"/>
        <w:ind w:left="0" w:firstLine="0"/>
      </w:pPr>
      <w:r w:rsidRPr="005E6C4E">
        <w:t xml:space="preserve">Zašto se žute, crvene i smeđe boje listova počinju pojavljivati ujesen? </w:t>
      </w:r>
    </w:p>
    <w:p w:rsidR="007B2E5B" w:rsidRPr="005E6C4E" w:rsidRDefault="007B2E5B" w:rsidP="007B2E5B">
      <w:pPr>
        <w:pStyle w:val="ListParagraph"/>
        <w:spacing w:line="360" w:lineRule="auto"/>
        <w:ind w:left="0"/>
      </w:pPr>
      <w:r w:rsidRPr="005E6C4E">
        <w:t>__________________________________________________________________________</w:t>
      </w:r>
    </w:p>
    <w:p w:rsidR="007B2E5B" w:rsidRDefault="007B2E5B" w:rsidP="007B2E5B">
      <w:pPr>
        <w:pStyle w:val="ListParagraph"/>
        <w:numPr>
          <w:ilvl w:val="0"/>
          <w:numId w:val="8"/>
        </w:numPr>
        <w:spacing w:line="360" w:lineRule="auto"/>
        <w:ind w:left="0" w:firstLine="0"/>
      </w:pPr>
      <w:r w:rsidRPr="005E6C4E">
        <w:t>Po čemu zaključuješ da različite vrste biljaka ne sadržavaju jednake boje ili da nemaju jednake količine iste boje?</w:t>
      </w:r>
    </w:p>
    <w:p w:rsidR="007B2E5B" w:rsidRPr="005E6C4E" w:rsidRDefault="007B2E5B" w:rsidP="007B2E5B">
      <w:pPr>
        <w:pStyle w:val="ListParagraph"/>
        <w:spacing w:line="360" w:lineRule="auto"/>
        <w:ind w:left="0"/>
      </w:pPr>
      <w:r w:rsidRPr="005E6C4E">
        <w:t>__________________________________________________________________________</w:t>
      </w:r>
    </w:p>
    <w:p w:rsidR="007B2E5B" w:rsidRPr="005E6C4E" w:rsidRDefault="007B2E5B" w:rsidP="007B2E5B">
      <w:pPr>
        <w:pStyle w:val="ListParagraph"/>
        <w:spacing w:line="360" w:lineRule="auto"/>
        <w:ind w:left="0"/>
      </w:pPr>
      <w:r w:rsidRPr="005E6C4E">
        <w:t>__________________________________________________________________________</w:t>
      </w:r>
    </w:p>
    <w:p w:rsidR="007B2E5B" w:rsidRDefault="007B2E5B" w:rsidP="007B2E5B">
      <w:pPr>
        <w:rPr>
          <w:rFonts w:ascii="Times New Roman" w:eastAsia="Times New Roman" w:hAnsi="Times New Roman" w:cs="Times New Roman"/>
          <w:b/>
          <w:i/>
          <w:color w:val="002060"/>
        </w:rPr>
      </w:pPr>
      <w:r>
        <w:rPr>
          <w:rFonts w:ascii="Times New Roman" w:eastAsia="Times New Roman" w:hAnsi="Times New Roman" w:cs="Times New Roman"/>
          <w:b/>
          <w:i/>
          <w:color w:val="002060"/>
        </w:rPr>
        <w:br w:type="page"/>
      </w:r>
    </w:p>
    <w:p w:rsidR="007B2E5B" w:rsidRPr="002B797E" w:rsidRDefault="007B2E5B" w:rsidP="007B2E5B">
      <w:pPr>
        <w:pStyle w:val="Normal1"/>
        <w:spacing w:line="360" w:lineRule="auto"/>
        <w:rPr>
          <w:rFonts w:ascii="Times New Roman" w:eastAsia="Times New Roman" w:hAnsi="Times New Roman" w:cs="Times New Roman"/>
          <w:b/>
          <w:sz w:val="24"/>
        </w:rPr>
      </w:pPr>
      <w:r w:rsidRPr="002B797E">
        <w:rPr>
          <w:rFonts w:ascii="Times New Roman" w:eastAsia="Times New Roman" w:hAnsi="Times New Roman" w:cs="Times New Roman"/>
          <w:b/>
          <w:sz w:val="24"/>
        </w:rPr>
        <w:lastRenderedPageBreak/>
        <w:t>Nastavni listić 2</w:t>
      </w:r>
      <w:r>
        <w:rPr>
          <w:rFonts w:ascii="Times New Roman" w:eastAsia="Times New Roman" w:hAnsi="Times New Roman" w:cs="Times New Roman"/>
          <w:b/>
          <w:sz w:val="24"/>
        </w:rPr>
        <w:t>.</w:t>
      </w:r>
    </w:p>
    <w:p w:rsidR="007B2E5B" w:rsidRPr="002B797E" w:rsidRDefault="007B2E5B" w:rsidP="007B2E5B">
      <w:pPr>
        <w:rPr>
          <w:rFonts w:ascii="Times New Roman" w:eastAsia="Times New Roman" w:hAnsi="Times New Roman" w:cs="Times New Roman"/>
          <w:b/>
          <w:color w:val="4F81BD" w:themeColor="accent1"/>
          <w:sz w:val="24"/>
          <w:szCs w:val="24"/>
        </w:rPr>
      </w:pPr>
      <w:r w:rsidRPr="002B797E">
        <w:rPr>
          <w:rFonts w:ascii="Times New Roman" w:eastAsia="Times New Roman" w:hAnsi="Times New Roman" w:cs="Times New Roman"/>
          <w:b/>
          <w:color w:val="4F81BD" w:themeColor="accent1"/>
          <w:sz w:val="24"/>
          <w:szCs w:val="24"/>
        </w:rPr>
        <w:t>Izlazna kartica</w:t>
      </w:r>
    </w:p>
    <w:p w:rsidR="007B2E5B" w:rsidRPr="002B797E" w:rsidRDefault="007B2E5B" w:rsidP="007B2E5B">
      <w:pPr>
        <w:rPr>
          <w:rFonts w:ascii="Times New Roman" w:eastAsia="Times New Roman" w:hAnsi="Times New Roman" w:cs="Times New Roman"/>
          <w:b/>
          <w:color w:val="002060"/>
          <w:sz w:val="24"/>
          <w:szCs w:val="24"/>
        </w:rPr>
      </w:pPr>
    </w:p>
    <w:p w:rsidR="007B2E5B" w:rsidRPr="002B42AF" w:rsidRDefault="007B2E5B" w:rsidP="007B2E5B">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rPr>
        <w:t>Vrednuj vlastiti rad i rad svoje grupe stavljajući kvačicu na odgovarajuće mjesto u tablici.</w:t>
      </w:r>
    </w:p>
    <w:p w:rsidR="007B2E5B" w:rsidRPr="002B42AF" w:rsidRDefault="007B2E5B" w:rsidP="007B2E5B">
      <w:pPr>
        <w:pStyle w:val="paragraph"/>
        <w:spacing w:before="0" w:beforeAutospacing="0" w:after="0" w:afterAutospacing="0" w:line="360" w:lineRule="auto"/>
        <w:textAlignment w:val="baseline"/>
        <w:rPr>
          <w:rStyle w:val="normaltextrun"/>
          <w:rFonts w:eastAsia="Calibri"/>
        </w:rPr>
      </w:pPr>
    </w:p>
    <w:tbl>
      <w:tblPr>
        <w:tblStyle w:val="TableGrid"/>
        <w:tblW w:w="0" w:type="auto"/>
        <w:tblLook w:val="0400"/>
      </w:tblPr>
      <w:tblGrid>
        <w:gridCol w:w="5240"/>
        <w:gridCol w:w="1276"/>
        <w:gridCol w:w="1276"/>
        <w:gridCol w:w="1270"/>
      </w:tblGrid>
      <w:tr w:rsidR="007B2E5B" w:rsidRPr="002B42AF" w:rsidTr="00F710EA">
        <w:tc>
          <w:tcPr>
            <w:tcW w:w="9062" w:type="dxa"/>
            <w:gridSpan w:val="4"/>
            <w:shd w:val="clear" w:color="auto" w:fill="EEECE1" w:themeFill="background2"/>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b/>
              </w:rPr>
              <w:t>IZLAZNA KARTICA</w:t>
            </w:r>
            <w:r w:rsidRPr="002B42AF">
              <w:rPr>
                <w:rStyle w:val="normaltextrun"/>
                <w:rFonts w:eastAsia="Calibri"/>
              </w:rPr>
              <w:t xml:space="preserve"> </w:t>
            </w:r>
          </w:p>
        </w:tc>
      </w:tr>
      <w:tr w:rsidR="007B2E5B" w:rsidRPr="002B42AF" w:rsidTr="00F710EA">
        <w:tc>
          <w:tcPr>
            <w:tcW w:w="9062" w:type="dxa"/>
            <w:gridSpan w:val="4"/>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rPr>
              <w:t>Ime i prezime:</w:t>
            </w:r>
          </w:p>
        </w:tc>
      </w:tr>
      <w:tr w:rsidR="007B2E5B" w:rsidRPr="002B42AF" w:rsidTr="00F710EA">
        <w:tc>
          <w:tcPr>
            <w:tcW w:w="5240" w:type="dxa"/>
            <w:shd w:val="clear" w:color="auto" w:fill="EEECE1" w:themeFill="background2"/>
            <w:vAlign w:val="center"/>
          </w:tcPr>
          <w:p w:rsidR="007B2E5B" w:rsidRPr="002B42AF" w:rsidRDefault="007B2E5B" w:rsidP="00F710EA">
            <w:pPr>
              <w:pStyle w:val="paragraph"/>
              <w:spacing w:before="0" w:beforeAutospacing="0" w:after="0" w:afterAutospacing="0" w:line="276" w:lineRule="auto"/>
              <w:textAlignment w:val="baseline"/>
              <w:rPr>
                <w:rStyle w:val="normaltextrun"/>
                <w:rFonts w:eastAsia="Calibri"/>
                <w:i/>
              </w:rPr>
            </w:pPr>
            <w:r w:rsidRPr="002B42AF">
              <w:rPr>
                <w:rStyle w:val="normaltextrun"/>
                <w:rFonts w:eastAsia="Calibri"/>
                <w:i/>
              </w:rPr>
              <w:t>Uz svaku tvrdnju označi rubriku ispod znaka koji odgovara tvojem mišljenju.</w:t>
            </w:r>
          </w:p>
          <w:p w:rsidR="007B2E5B" w:rsidRPr="002B42AF" w:rsidRDefault="007B2E5B" w:rsidP="00F710EA">
            <w:pPr>
              <w:pStyle w:val="paragraph"/>
              <w:spacing w:before="0" w:beforeAutospacing="0" w:after="0" w:afterAutospacing="0" w:line="276" w:lineRule="auto"/>
              <w:textAlignment w:val="baseline"/>
              <w:rPr>
                <w:rStyle w:val="normaltextrun"/>
                <w:rFonts w:eastAsia="Calibri"/>
              </w:rPr>
            </w:pPr>
          </w:p>
          <w:p w:rsidR="007B2E5B" w:rsidRPr="002B42AF" w:rsidRDefault="007B2E5B" w:rsidP="00F710EA">
            <w:pPr>
              <w:pStyle w:val="paragraph"/>
              <w:spacing w:before="0" w:beforeAutospacing="0" w:after="0" w:afterAutospacing="0" w:line="276" w:lineRule="auto"/>
              <w:textAlignment w:val="baseline"/>
              <w:rPr>
                <w:rStyle w:val="normaltextrun"/>
                <w:rFonts w:eastAsia="Calibri"/>
              </w:rPr>
            </w:pPr>
          </w:p>
        </w:tc>
        <w:tc>
          <w:tcPr>
            <w:tcW w:w="1276" w:type="dxa"/>
          </w:tcPr>
          <w:p w:rsidR="007B2E5B" w:rsidRPr="002B42AF" w:rsidRDefault="007B2E5B" w:rsidP="00F710EA">
            <w:pPr>
              <w:pStyle w:val="paragraph"/>
              <w:spacing w:before="0" w:beforeAutospacing="0" w:after="0" w:afterAutospacing="0" w:line="276" w:lineRule="auto"/>
              <w:textAlignment w:val="baseline"/>
              <w:rPr>
                <w:rStyle w:val="normaltextrun"/>
                <w:rFonts w:eastAsia="Calibri"/>
              </w:rPr>
            </w:pPr>
            <w:r w:rsidRPr="002B42AF">
              <w:rPr>
                <w:rStyle w:val="normaltextrun"/>
                <w:rFonts w:eastAsia="Calibri"/>
              </w:rPr>
              <w:sym w:font="Wingdings" w:char="F04A"/>
            </w:r>
            <w:r w:rsidRPr="002B42AF">
              <w:rPr>
                <w:rStyle w:val="normaltextrun"/>
                <w:rFonts w:eastAsia="Calibri"/>
              </w:rPr>
              <w:t xml:space="preserve"> </w:t>
            </w:r>
          </w:p>
          <w:p w:rsidR="007B2E5B" w:rsidRPr="002B42AF" w:rsidRDefault="007B2E5B" w:rsidP="00F710EA">
            <w:pPr>
              <w:pStyle w:val="paragraph"/>
              <w:spacing w:before="0" w:beforeAutospacing="0" w:after="0" w:afterAutospacing="0"/>
              <w:textAlignment w:val="baseline"/>
              <w:rPr>
                <w:rStyle w:val="normaltextrun"/>
                <w:rFonts w:eastAsia="Calibri"/>
              </w:rPr>
            </w:pPr>
            <w:r w:rsidRPr="002B42AF">
              <w:rPr>
                <w:rStyle w:val="normaltextrun"/>
                <w:rFonts w:eastAsia="Calibri"/>
              </w:rPr>
              <w:t>slažem se / da u potpunosti</w:t>
            </w: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rPr>
              <w:t xml:space="preserve">+/- </w:t>
            </w:r>
          </w:p>
          <w:p w:rsidR="007B2E5B" w:rsidRPr="002B42AF" w:rsidRDefault="007B2E5B" w:rsidP="00F710EA">
            <w:pPr>
              <w:pStyle w:val="paragraph"/>
              <w:spacing w:before="0" w:beforeAutospacing="0" w:after="0" w:afterAutospacing="0"/>
              <w:textAlignment w:val="baseline"/>
              <w:rPr>
                <w:rStyle w:val="normaltextrun"/>
                <w:rFonts w:eastAsia="Calibri"/>
              </w:rPr>
            </w:pPr>
            <w:r w:rsidRPr="002B42AF">
              <w:rPr>
                <w:rStyle w:val="normaltextrun"/>
                <w:rFonts w:eastAsia="Calibri"/>
              </w:rPr>
              <w:t>tako - tako /  ne u potpunosti</w:t>
            </w:r>
          </w:p>
        </w:tc>
        <w:tc>
          <w:tcPr>
            <w:tcW w:w="1270"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rPr>
              <w:sym w:font="Wingdings" w:char="F04C"/>
            </w:r>
          </w:p>
          <w:p w:rsidR="007B2E5B" w:rsidRPr="002B42AF" w:rsidRDefault="007B2E5B" w:rsidP="00F710EA">
            <w:pPr>
              <w:pStyle w:val="paragraph"/>
              <w:spacing w:before="0" w:beforeAutospacing="0" w:after="0" w:afterAutospacing="0"/>
              <w:textAlignment w:val="baseline"/>
              <w:rPr>
                <w:rStyle w:val="normaltextrun"/>
                <w:rFonts w:eastAsia="Calibri"/>
              </w:rPr>
            </w:pPr>
            <w:r w:rsidRPr="002B42AF">
              <w:rPr>
                <w:rStyle w:val="normaltextrun"/>
                <w:rFonts w:eastAsia="Calibri"/>
              </w:rPr>
              <w:t>ne slažem se / ne</w:t>
            </w:r>
          </w:p>
        </w:tc>
      </w:tr>
      <w:tr w:rsidR="007B2E5B" w:rsidRPr="002B42AF" w:rsidTr="00F710EA">
        <w:trPr>
          <w:trHeight w:val="624"/>
        </w:trPr>
        <w:tc>
          <w:tcPr>
            <w:tcW w:w="5240" w:type="dxa"/>
            <w:vAlign w:val="bottom"/>
          </w:tcPr>
          <w:p w:rsidR="007B2E5B" w:rsidRPr="002B42AF" w:rsidRDefault="007B2E5B" w:rsidP="00F710EA">
            <w:pPr>
              <w:pStyle w:val="paragraph"/>
              <w:spacing w:before="0" w:beforeAutospacing="0" w:after="0" w:afterAutospacing="0" w:line="276" w:lineRule="auto"/>
              <w:textAlignment w:val="baseline"/>
              <w:rPr>
                <w:rStyle w:val="normaltextrun"/>
                <w:rFonts w:eastAsia="Calibri"/>
              </w:rPr>
            </w:pPr>
            <w:r w:rsidRPr="002B42AF">
              <w:rPr>
                <w:rStyle w:val="normaltextrun"/>
                <w:rFonts w:eastAsia="Calibri"/>
              </w:rPr>
              <w:t>Laboratorijsko analiziranje boja listova mi je bilo zanimljivo</w:t>
            </w: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0"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r>
      <w:tr w:rsidR="007B2E5B" w:rsidRPr="002B42AF" w:rsidTr="00F710EA">
        <w:trPr>
          <w:trHeight w:val="624"/>
        </w:trPr>
        <w:tc>
          <w:tcPr>
            <w:tcW w:w="5240" w:type="dxa"/>
            <w:vAlign w:val="bottom"/>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rPr>
              <w:t>Volim raditi pokuse i želim ih raditi što češće</w:t>
            </w:r>
            <w:r>
              <w:rPr>
                <w:rStyle w:val="normaltextrun"/>
                <w:rFonts w:eastAsia="Calibri"/>
              </w:rPr>
              <w:t>.</w:t>
            </w: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0"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r>
      <w:tr w:rsidR="007B2E5B" w:rsidRPr="002B42AF" w:rsidTr="00F710EA">
        <w:trPr>
          <w:trHeight w:val="624"/>
        </w:trPr>
        <w:tc>
          <w:tcPr>
            <w:tcW w:w="5240" w:type="dxa"/>
            <w:vAlign w:val="bottom"/>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rPr>
              <w:t>Moja je grupa uspješno obavila zadatak</w:t>
            </w:r>
            <w:r>
              <w:rPr>
                <w:rStyle w:val="normaltextrun"/>
                <w:rFonts w:eastAsia="Calibri"/>
              </w:rPr>
              <w:t>.</w:t>
            </w: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0"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r>
      <w:tr w:rsidR="007B2E5B" w:rsidRPr="002B42AF" w:rsidTr="00F710EA">
        <w:trPr>
          <w:trHeight w:val="624"/>
        </w:trPr>
        <w:tc>
          <w:tcPr>
            <w:tcW w:w="5240" w:type="dxa"/>
            <w:vAlign w:val="bottom"/>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rPr>
              <w:t>Dobro smo surađival</w:t>
            </w:r>
            <w:r>
              <w:rPr>
                <w:rStyle w:val="normaltextrun"/>
                <w:rFonts w:eastAsia="Calibri"/>
              </w:rPr>
              <w:t>i u grupi.</w:t>
            </w: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0"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r>
      <w:tr w:rsidR="007B2E5B" w:rsidRPr="002B42AF" w:rsidTr="00F710EA">
        <w:trPr>
          <w:trHeight w:val="624"/>
        </w:trPr>
        <w:tc>
          <w:tcPr>
            <w:tcW w:w="5240" w:type="dxa"/>
            <w:vAlign w:val="bottom"/>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r w:rsidRPr="002B42AF">
              <w:rPr>
                <w:rStyle w:val="normaltextrun"/>
                <w:rFonts w:eastAsia="Calibri"/>
              </w:rPr>
              <w:t>Sad mi je jasniji tekst o bojama lišća u udžbeniku</w:t>
            </w:r>
            <w:r>
              <w:rPr>
                <w:rStyle w:val="normaltextrun"/>
                <w:rFonts w:eastAsia="Calibri"/>
              </w:rPr>
              <w:t>.</w:t>
            </w: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6"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c>
          <w:tcPr>
            <w:tcW w:w="1270" w:type="dxa"/>
          </w:tcPr>
          <w:p w:rsidR="007B2E5B" w:rsidRPr="002B42AF" w:rsidRDefault="007B2E5B" w:rsidP="00F710EA">
            <w:pPr>
              <w:pStyle w:val="paragraph"/>
              <w:spacing w:before="0" w:beforeAutospacing="0" w:after="0" w:afterAutospacing="0" w:line="360" w:lineRule="auto"/>
              <w:textAlignment w:val="baseline"/>
              <w:rPr>
                <w:rStyle w:val="normaltextrun"/>
                <w:rFonts w:eastAsia="Calibri"/>
              </w:rPr>
            </w:pPr>
          </w:p>
        </w:tc>
      </w:tr>
    </w:tbl>
    <w:p w:rsidR="007B2E5B" w:rsidRPr="002B42AF" w:rsidRDefault="007B2E5B" w:rsidP="007B2E5B">
      <w:pPr>
        <w:pStyle w:val="paragraph"/>
        <w:spacing w:before="0" w:beforeAutospacing="0" w:after="0" w:afterAutospacing="0" w:line="360" w:lineRule="auto"/>
        <w:textAlignment w:val="baseline"/>
        <w:rPr>
          <w:rStyle w:val="normaltextrun"/>
          <w:rFonts w:eastAsia="Calibri"/>
        </w:rPr>
      </w:pPr>
    </w:p>
    <w:p w:rsidR="007B2E5B" w:rsidRDefault="007B2E5B" w:rsidP="007B2E5B">
      <w:pPr>
        <w:spacing w:after="200" w:line="276" w:lineRule="auto"/>
        <w:rPr>
          <w:rFonts w:ascii="Times New Roman" w:eastAsia="Times New Roman" w:hAnsi="Times New Roman" w:cs="Times New Roman"/>
          <w:b/>
          <w:i/>
          <w:color w:val="002060"/>
          <w:sz w:val="24"/>
        </w:rPr>
      </w:pPr>
      <w:r>
        <w:rPr>
          <w:b/>
          <w:i/>
          <w:color w:val="002060"/>
        </w:rPr>
        <w:br w:type="page"/>
      </w:r>
    </w:p>
    <w:p w:rsidR="007B2E5B" w:rsidRPr="002B797E" w:rsidRDefault="007B2E5B" w:rsidP="007B2E5B">
      <w:pPr>
        <w:pStyle w:val="Normal1"/>
        <w:spacing w:line="360" w:lineRule="auto"/>
        <w:rPr>
          <w:rFonts w:ascii="Times New Roman" w:eastAsia="Times New Roman" w:hAnsi="Times New Roman" w:cs="Times New Roman"/>
          <w:b/>
          <w:sz w:val="24"/>
        </w:rPr>
      </w:pPr>
      <w:r w:rsidRPr="002B797E">
        <w:rPr>
          <w:rFonts w:ascii="Times New Roman" w:eastAsia="Times New Roman" w:hAnsi="Times New Roman" w:cs="Times New Roman"/>
          <w:b/>
          <w:sz w:val="24"/>
        </w:rPr>
        <w:lastRenderedPageBreak/>
        <w:t>Nastavni listić 3.</w:t>
      </w:r>
    </w:p>
    <w:p w:rsidR="007B2E5B" w:rsidRPr="002B42AF" w:rsidRDefault="007B2E5B" w:rsidP="007B2E5B">
      <w:pPr>
        <w:pStyle w:val="ListParagraph"/>
        <w:spacing w:after="160" w:line="360" w:lineRule="auto"/>
        <w:ind w:left="360"/>
        <w:rPr>
          <w:sz w:val="28"/>
          <w:szCs w:val="28"/>
        </w:rPr>
      </w:pP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t>Nacrtaj termometar na kojem je temperatura 35</w:t>
      </w:r>
      <w:r w:rsidRPr="002B42AF">
        <w:rPr>
          <w:sz w:val="28"/>
          <w:szCs w:val="28"/>
          <w:vertAlign w:val="superscript"/>
        </w:rPr>
        <w:t xml:space="preserve"> °</w:t>
      </w:r>
      <w:r w:rsidRPr="002B42AF">
        <w:rPr>
          <w:sz w:val="28"/>
          <w:szCs w:val="28"/>
        </w:rPr>
        <w:t xml:space="preserve">C. </w:t>
      </w: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t>Ako je temperatura zraka 35</w:t>
      </w:r>
      <w:r w:rsidRPr="002B42AF">
        <w:rPr>
          <w:sz w:val="28"/>
          <w:szCs w:val="28"/>
          <w:vertAlign w:val="superscript"/>
        </w:rPr>
        <w:t xml:space="preserve"> °</w:t>
      </w:r>
      <w:r w:rsidRPr="002B42AF">
        <w:rPr>
          <w:sz w:val="28"/>
          <w:szCs w:val="28"/>
        </w:rPr>
        <w:t xml:space="preserve">C, je li to vruće, umjereno ili hladno vrijeme? </w:t>
      </w:r>
    </w:p>
    <w:p w:rsidR="007B2E5B" w:rsidRPr="00507B6D" w:rsidRDefault="007B2E5B" w:rsidP="007B2E5B">
      <w:pPr>
        <w:spacing w:line="360" w:lineRule="auto"/>
        <w:rPr>
          <w:sz w:val="28"/>
          <w:szCs w:val="28"/>
        </w:rPr>
      </w:pPr>
      <w:r w:rsidRPr="00507B6D">
        <w:rPr>
          <w:sz w:val="28"/>
          <w:szCs w:val="28"/>
        </w:rPr>
        <w:t>_____________________________________________________________</w:t>
      </w:r>
      <w:r>
        <w:rPr>
          <w:sz w:val="28"/>
          <w:szCs w:val="28"/>
        </w:rPr>
        <w:t>____</w:t>
      </w: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t>Ako je temperatura zraka 0</w:t>
      </w:r>
      <w:r w:rsidRPr="002B42AF">
        <w:rPr>
          <w:sz w:val="28"/>
          <w:szCs w:val="28"/>
          <w:vertAlign w:val="superscript"/>
        </w:rPr>
        <w:t xml:space="preserve"> °</w:t>
      </w:r>
      <w:r w:rsidRPr="002B42AF">
        <w:rPr>
          <w:sz w:val="28"/>
          <w:szCs w:val="28"/>
        </w:rPr>
        <w:t>C, kako ćeš se obući?</w:t>
      </w:r>
    </w:p>
    <w:p w:rsidR="007B2E5B" w:rsidRPr="002B42AF" w:rsidRDefault="007B2E5B" w:rsidP="007B2E5B">
      <w:pPr>
        <w:spacing w:line="360" w:lineRule="auto"/>
        <w:rPr>
          <w:rFonts w:ascii="Times New Roman" w:eastAsia="Times New Roman" w:hAnsi="Times New Roman" w:cs="Times New Roman"/>
          <w:sz w:val="28"/>
          <w:szCs w:val="28"/>
        </w:rPr>
      </w:pPr>
      <w:r w:rsidRPr="002B42AF">
        <w:rPr>
          <w:rFonts w:ascii="Times New Roman" w:eastAsia="Times New Roman" w:hAnsi="Times New Roman" w:cs="Times New Roman"/>
          <w:sz w:val="28"/>
          <w:szCs w:val="28"/>
        </w:rPr>
        <w:t>________________________________________________________________</w:t>
      </w: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t>Nacrtaj 3 odjevna predmeta koji se nose zimi.</w:t>
      </w: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spacing w:line="360" w:lineRule="auto"/>
        <w:rPr>
          <w:rFonts w:ascii="Times New Roman" w:eastAsia="Times New Roman" w:hAnsi="Times New Roman" w:cs="Times New Roman"/>
          <w:sz w:val="28"/>
          <w:szCs w:val="28"/>
        </w:rPr>
      </w:pPr>
    </w:p>
    <w:p w:rsidR="007B2E5B" w:rsidRPr="002B42AF" w:rsidRDefault="007B2E5B" w:rsidP="007B2E5B">
      <w:pPr>
        <w:spacing w:line="360" w:lineRule="auto"/>
        <w:rPr>
          <w:rFonts w:ascii="Times New Roman" w:eastAsia="Times New Roman" w:hAnsi="Times New Roman" w:cs="Times New Roman"/>
          <w:b/>
          <w:i/>
          <w:color w:val="002060"/>
          <w:sz w:val="28"/>
          <w:szCs w:val="28"/>
        </w:rPr>
      </w:pPr>
    </w:p>
    <w:p w:rsidR="007B2E5B" w:rsidRPr="002B42AF" w:rsidRDefault="007B2E5B" w:rsidP="007B2E5B">
      <w:pPr>
        <w:spacing w:line="360" w:lineRule="auto"/>
        <w:rPr>
          <w:rFonts w:ascii="Times New Roman" w:eastAsia="Times New Roman" w:hAnsi="Times New Roman" w:cs="Times New Roman"/>
          <w:b/>
          <w:i/>
          <w:color w:val="002060"/>
          <w:sz w:val="28"/>
          <w:szCs w:val="28"/>
        </w:rPr>
      </w:pPr>
    </w:p>
    <w:p w:rsidR="007B2E5B" w:rsidRPr="002B42AF" w:rsidRDefault="007B2E5B" w:rsidP="007B2E5B">
      <w:pPr>
        <w:spacing w:line="360" w:lineRule="auto"/>
        <w:rPr>
          <w:rFonts w:ascii="Times New Roman" w:eastAsia="Times New Roman" w:hAnsi="Times New Roman" w:cs="Times New Roman"/>
          <w:b/>
          <w:i/>
          <w:color w:val="002060"/>
          <w:sz w:val="28"/>
          <w:szCs w:val="28"/>
        </w:rPr>
      </w:pPr>
    </w:p>
    <w:p w:rsidR="007B2E5B" w:rsidRDefault="007B2E5B" w:rsidP="007B2E5B">
      <w:pPr>
        <w:spacing w:after="200" w:line="276" w:lineRule="auto"/>
        <w:rPr>
          <w:rFonts w:ascii="Times New Roman" w:eastAsia="Times New Roman" w:hAnsi="Times New Roman" w:cs="Times New Roman"/>
          <w:b/>
          <w:i/>
          <w:color w:val="002060"/>
          <w:sz w:val="28"/>
          <w:szCs w:val="28"/>
        </w:rPr>
      </w:pPr>
      <w:r>
        <w:rPr>
          <w:b/>
          <w:i/>
          <w:color w:val="002060"/>
          <w:sz w:val="28"/>
          <w:szCs w:val="28"/>
        </w:rPr>
        <w:br w:type="page"/>
      </w: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lastRenderedPageBreak/>
        <w:t>Nacrtaj 3 odjevna predmeta koji se nose ljeti.</w:t>
      </w: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spacing w:line="360" w:lineRule="auto"/>
        <w:ind w:left="360"/>
        <w:rPr>
          <w:b/>
          <w:i/>
          <w:color w:val="002060"/>
          <w:sz w:val="28"/>
          <w:szCs w:val="28"/>
        </w:rPr>
      </w:pP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t xml:space="preserve">Ljeti i ujesen ima mnogo voća i povrća. Nacrtaj ili napiši koje voće i povrće voliš jesti. </w:t>
      </w:r>
      <w:r>
        <w:rPr>
          <w:sz w:val="28"/>
          <w:szCs w:val="28"/>
        </w:rPr>
        <w:t>Imenuj</w:t>
      </w:r>
      <w:r w:rsidRPr="002B42AF">
        <w:rPr>
          <w:sz w:val="28"/>
          <w:szCs w:val="28"/>
        </w:rPr>
        <w:t xml:space="preserve"> crteže.</w:t>
      </w: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t>Dopuni rečenicu.</w:t>
      </w:r>
    </w:p>
    <w:p w:rsidR="007B2E5B" w:rsidRPr="002B42AF" w:rsidRDefault="007B2E5B" w:rsidP="007B2E5B">
      <w:pPr>
        <w:spacing w:line="360" w:lineRule="auto"/>
        <w:rPr>
          <w:rFonts w:ascii="Times New Roman" w:hAnsi="Times New Roman" w:cs="Times New Roman"/>
          <w:sz w:val="28"/>
          <w:szCs w:val="28"/>
        </w:rPr>
      </w:pPr>
      <w:r w:rsidRPr="002B42AF">
        <w:rPr>
          <w:rFonts w:ascii="Times New Roman" w:hAnsi="Times New Roman" w:cs="Times New Roman"/>
          <w:sz w:val="28"/>
          <w:szCs w:val="28"/>
        </w:rPr>
        <w:t>Voće i povrće na jelovniku, dovoljno spavanja i kapa na glavi kad si na suncu, važni su za _________________________.</w:t>
      </w:r>
    </w:p>
    <w:p w:rsidR="007B2E5B" w:rsidRDefault="007B2E5B" w:rsidP="007B2E5B">
      <w:pPr>
        <w:spacing w:after="200" w:line="276" w:lineRule="auto"/>
        <w:rPr>
          <w:rFonts w:ascii="Times New Roman" w:eastAsia="Times New Roman" w:hAnsi="Times New Roman" w:cs="Times New Roman"/>
          <w:sz w:val="28"/>
          <w:szCs w:val="28"/>
        </w:rPr>
      </w:pPr>
      <w:r>
        <w:rPr>
          <w:sz w:val="28"/>
          <w:szCs w:val="28"/>
        </w:rPr>
        <w:br w:type="page"/>
      </w: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lastRenderedPageBreak/>
        <w:t>Zaokruži pojave koje su češće ujesen nego ljeti.</w:t>
      </w:r>
    </w:p>
    <w:p w:rsidR="007B2E5B" w:rsidRPr="002B42AF" w:rsidRDefault="007B2E5B" w:rsidP="007B2E5B">
      <w:pPr>
        <w:pStyle w:val="ListParagraph"/>
        <w:spacing w:line="360" w:lineRule="auto"/>
        <w:ind w:left="360"/>
        <w:rPr>
          <w:b/>
          <w:sz w:val="28"/>
          <w:szCs w:val="28"/>
        </w:rPr>
      </w:pPr>
      <w:r>
        <w:rPr>
          <w:b/>
          <w:sz w:val="28"/>
          <w:szCs w:val="28"/>
        </w:rPr>
        <w:t xml:space="preserve">oblaci,   vrućina,   kiša,   </w:t>
      </w:r>
      <w:r w:rsidRPr="002B42AF">
        <w:rPr>
          <w:b/>
          <w:sz w:val="28"/>
          <w:szCs w:val="28"/>
        </w:rPr>
        <w:t xml:space="preserve">toplinski </w:t>
      </w:r>
      <w:r>
        <w:rPr>
          <w:b/>
          <w:sz w:val="28"/>
          <w:szCs w:val="28"/>
        </w:rPr>
        <w:t xml:space="preserve">val,   blato,   </w:t>
      </w:r>
      <w:r w:rsidRPr="002B42AF">
        <w:rPr>
          <w:b/>
          <w:sz w:val="28"/>
          <w:szCs w:val="28"/>
        </w:rPr>
        <w:t>suha zemlja (tlo)</w:t>
      </w:r>
    </w:p>
    <w:p w:rsidR="007B2E5B" w:rsidRPr="002B42AF" w:rsidRDefault="007B2E5B" w:rsidP="007B2E5B">
      <w:pPr>
        <w:pStyle w:val="ListParagraph"/>
        <w:spacing w:line="360" w:lineRule="auto"/>
        <w:ind w:left="360"/>
        <w:rPr>
          <w:sz w:val="28"/>
          <w:szCs w:val="28"/>
        </w:rPr>
      </w:pP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t>Objasni zašto vjeverica skuplja lješnjake i sprema ih u skrovište.</w:t>
      </w:r>
    </w:p>
    <w:p w:rsidR="007B2E5B" w:rsidRPr="002B42AF" w:rsidRDefault="007B2E5B" w:rsidP="007B2E5B">
      <w:pPr>
        <w:spacing w:line="360" w:lineRule="auto"/>
        <w:rPr>
          <w:rFonts w:ascii="Times New Roman" w:eastAsia="Times New Roman" w:hAnsi="Times New Roman" w:cs="Times New Roman"/>
          <w:sz w:val="28"/>
          <w:szCs w:val="28"/>
        </w:rPr>
      </w:pPr>
      <w:r w:rsidRPr="002B42AF">
        <w:rPr>
          <w:rFonts w:ascii="Times New Roman" w:eastAsia="Times New Roman" w:hAnsi="Times New Roman" w:cs="Times New Roman"/>
          <w:sz w:val="28"/>
          <w:szCs w:val="28"/>
        </w:rPr>
        <w:t>_____________________________________________________________</w:t>
      </w:r>
    </w:p>
    <w:p w:rsidR="007B2E5B" w:rsidRPr="002B42AF" w:rsidRDefault="007B2E5B" w:rsidP="007B2E5B">
      <w:pPr>
        <w:spacing w:line="360" w:lineRule="auto"/>
        <w:rPr>
          <w:rFonts w:ascii="Times New Roman" w:eastAsia="Times New Roman" w:hAnsi="Times New Roman" w:cs="Times New Roman"/>
          <w:sz w:val="28"/>
          <w:szCs w:val="28"/>
        </w:rPr>
      </w:pPr>
      <w:r w:rsidRPr="002B42AF">
        <w:rPr>
          <w:rFonts w:ascii="Times New Roman" w:eastAsia="Times New Roman" w:hAnsi="Times New Roman" w:cs="Times New Roman"/>
          <w:sz w:val="28"/>
          <w:szCs w:val="28"/>
        </w:rPr>
        <w:t>_____________________________________________________________</w:t>
      </w:r>
    </w:p>
    <w:p w:rsidR="007B2E5B" w:rsidRPr="002B42AF" w:rsidRDefault="007B2E5B" w:rsidP="007B2E5B">
      <w:pPr>
        <w:spacing w:line="360" w:lineRule="auto"/>
        <w:rPr>
          <w:sz w:val="28"/>
          <w:szCs w:val="28"/>
        </w:rPr>
      </w:pPr>
    </w:p>
    <w:p w:rsidR="007B2E5B" w:rsidRPr="002B42AF" w:rsidRDefault="007B2E5B" w:rsidP="007B2E5B">
      <w:pPr>
        <w:pStyle w:val="ListParagraph"/>
        <w:numPr>
          <w:ilvl w:val="0"/>
          <w:numId w:val="6"/>
        </w:numPr>
        <w:spacing w:after="160" w:line="360" w:lineRule="auto"/>
        <w:rPr>
          <w:sz w:val="28"/>
          <w:szCs w:val="28"/>
        </w:rPr>
      </w:pPr>
      <w:r w:rsidRPr="002B42AF">
        <w:rPr>
          <w:sz w:val="28"/>
          <w:szCs w:val="28"/>
        </w:rPr>
        <w:t xml:space="preserve"> Po uzoru na sl</w:t>
      </w:r>
      <w:r>
        <w:rPr>
          <w:sz w:val="28"/>
          <w:szCs w:val="28"/>
        </w:rPr>
        <w:t>iku 1.3. (udžbenik, str. 11), s</w:t>
      </w:r>
      <w:r w:rsidRPr="002B42AF">
        <w:rPr>
          <w:sz w:val="28"/>
          <w:szCs w:val="28"/>
        </w:rPr>
        <w:t>kupi listove različitih boja i odredi u kojima ima najviše klorofila. Fotografiraj svoje listove i pokaži slike učiteljici/ učitelju.</w:t>
      </w:r>
    </w:p>
    <w:p w:rsidR="007B2E5B" w:rsidRPr="002B42AF" w:rsidRDefault="007B2E5B" w:rsidP="007B2E5B">
      <w:pPr>
        <w:pStyle w:val="ListParagraph"/>
        <w:spacing w:line="360" w:lineRule="auto"/>
        <w:rPr>
          <w:sz w:val="28"/>
          <w:szCs w:val="28"/>
        </w:rPr>
      </w:pPr>
    </w:p>
    <w:p w:rsidR="007B2E5B" w:rsidRPr="00507B6D" w:rsidRDefault="007B2E5B" w:rsidP="007B2E5B">
      <w:pPr>
        <w:pStyle w:val="ListParagraph"/>
        <w:numPr>
          <w:ilvl w:val="0"/>
          <w:numId w:val="6"/>
        </w:numPr>
        <w:spacing w:after="160" w:line="360" w:lineRule="auto"/>
        <w:rPr>
          <w:sz w:val="28"/>
          <w:szCs w:val="28"/>
        </w:rPr>
      </w:pPr>
      <w:r w:rsidRPr="002B42AF">
        <w:rPr>
          <w:sz w:val="28"/>
          <w:szCs w:val="28"/>
        </w:rPr>
        <w:t xml:space="preserve"> Razlikujemo drveće koje mijenja boje ujesen i drveće koje NE mijenja boje ujesen. </w:t>
      </w:r>
      <w:r>
        <w:rPr>
          <w:sz w:val="28"/>
          <w:szCs w:val="28"/>
        </w:rPr>
        <w:t>Objasni nazive.</w:t>
      </w:r>
    </w:p>
    <w:p w:rsidR="007B2E5B" w:rsidRPr="002B42AF" w:rsidRDefault="007B2E5B" w:rsidP="007B2E5B">
      <w:pPr>
        <w:pStyle w:val="ListParagraph"/>
        <w:spacing w:line="360" w:lineRule="auto"/>
        <w:ind w:left="360" w:hanging="360"/>
        <w:rPr>
          <w:sz w:val="28"/>
          <w:szCs w:val="28"/>
        </w:rPr>
      </w:pPr>
      <w:r>
        <w:rPr>
          <w:sz w:val="28"/>
          <w:szCs w:val="28"/>
        </w:rPr>
        <w:t xml:space="preserve">Listopadno drveće </w:t>
      </w:r>
      <w:r w:rsidRPr="002B42AF">
        <w:rPr>
          <w:sz w:val="28"/>
          <w:szCs w:val="28"/>
        </w:rPr>
        <w:t>______________________________</w:t>
      </w:r>
      <w:r>
        <w:rPr>
          <w:sz w:val="28"/>
          <w:szCs w:val="28"/>
        </w:rPr>
        <w:t>___</w:t>
      </w:r>
      <w:r w:rsidRPr="002B42AF">
        <w:rPr>
          <w:sz w:val="28"/>
          <w:szCs w:val="28"/>
        </w:rPr>
        <w:t>_______________</w:t>
      </w:r>
    </w:p>
    <w:p w:rsidR="007B2E5B" w:rsidRDefault="007B2E5B" w:rsidP="007B2E5B">
      <w:pPr>
        <w:pStyle w:val="ListParagraph"/>
        <w:spacing w:line="360" w:lineRule="auto"/>
        <w:ind w:left="360" w:hanging="360"/>
        <w:rPr>
          <w:sz w:val="28"/>
          <w:szCs w:val="28"/>
        </w:rPr>
      </w:pPr>
      <w:r w:rsidRPr="002B42AF">
        <w:rPr>
          <w:sz w:val="28"/>
          <w:szCs w:val="28"/>
        </w:rPr>
        <w:t xml:space="preserve">Vazdazeleno </w:t>
      </w:r>
      <w:r>
        <w:rPr>
          <w:sz w:val="28"/>
          <w:szCs w:val="28"/>
        </w:rPr>
        <w:t xml:space="preserve">drveće </w:t>
      </w:r>
      <w:r w:rsidRPr="002B42AF">
        <w:rPr>
          <w:sz w:val="28"/>
          <w:szCs w:val="28"/>
        </w:rPr>
        <w:t>___________________________________________</w:t>
      </w:r>
      <w:r>
        <w:rPr>
          <w:sz w:val="28"/>
          <w:szCs w:val="28"/>
        </w:rPr>
        <w:t>___</w:t>
      </w:r>
      <w:r w:rsidRPr="002B42AF">
        <w:rPr>
          <w:sz w:val="28"/>
          <w:szCs w:val="28"/>
        </w:rPr>
        <w:t>_</w:t>
      </w:r>
    </w:p>
    <w:p w:rsidR="007B2E5B" w:rsidRPr="002B42AF" w:rsidRDefault="007B2E5B" w:rsidP="007B2E5B">
      <w:pPr>
        <w:pStyle w:val="ListParagraph"/>
        <w:spacing w:line="360" w:lineRule="auto"/>
        <w:ind w:left="360" w:hanging="360"/>
        <w:rPr>
          <w:sz w:val="28"/>
          <w:szCs w:val="28"/>
        </w:rPr>
      </w:pPr>
    </w:p>
    <w:p w:rsidR="007B2E5B" w:rsidRPr="00002ADE" w:rsidRDefault="007B2E5B" w:rsidP="007B2E5B">
      <w:pPr>
        <w:pStyle w:val="ListParagraph"/>
        <w:numPr>
          <w:ilvl w:val="0"/>
          <w:numId w:val="6"/>
        </w:numPr>
        <w:spacing w:after="160" w:line="259" w:lineRule="auto"/>
        <w:rPr>
          <w:sz w:val="28"/>
        </w:rPr>
      </w:pPr>
      <w:r>
        <w:rPr>
          <w:sz w:val="28"/>
        </w:rPr>
        <w:t xml:space="preserve"> </w:t>
      </w:r>
      <w:r w:rsidRPr="00002ADE">
        <w:rPr>
          <w:sz w:val="28"/>
        </w:rPr>
        <w:t xml:space="preserve">Provedi projekt </w:t>
      </w:r>
      <w:r w:rsidRPr="005C5A98">
        <w:rPr>
          <w:i/>
          <w:sz w:val="28"/>
        </w:rPr>
        <w:t>Stablo tijekom godišnjih doba</w:t>
      </w:r>
      <w:r>
        <w:rPr>
          <w:sz w:val="28"/>
        </w:rPr>
        <w:t xml:space="preserve"> prema uputama u DDS (Ciklusi u prirodi/ Istraži)</w:t>
      </w:r>
    </w:p>
    <w:p w:rsidR="007B2E5B" w:rsidRDefault="007B2E5B" w:rsidP="007B2E5B">
      <w:pPr>
        <w:rPr>
          <w:rFonts w:ascii="Times New Roman" w:eastAsia="Times New Roman" w:hAnsi="Times New Roman" w:cs="Times New Roman"/>
          <w:b/>
          <w:i/>
          <w:color w:val="002060"/>
        </w:rPr>
      </w:pPr>
      <w:r>
        <w:rPr>
          <w:rFonts w:ascii="Times New Roman" w:eastAsia="Times New Roman" w:hAnsi="Times New Roman" w:cs="Times New Roman"/>
          <w:b/>
          <w:i/>
          <w:color w:val="002060"/>
        </w:rPr>
        <w:br w:type="page"/>
      </w:r>
    </w:p>
    <w:p w:rsidR="007B2E5B" w:rsidRPr="002B797E" w:rsidRDefault="007B2E5B" w:rsidP="007B2E5B">
      <w:pPr>
        <w:rPr>
          <w:rFonts w:ascii="Times New Roman" w:eastAsia="Times New Roman" w:hAnsi="Times New Roman" w:cs="Times New Roman"/>
          <w:b/>
        </w:rPr>
      </w:pPr>
      <w:r w:rsidRPr="002B797E">
        <w:rPr>
          <w:rFonts w:ascii="Times New Roman" w:eastAsia="Times New Roman" w:hAnsi="Times New Roman" w:cs="Times New Roman"/>
          <w:b/>
        </w:rPr>
        <w:lastRenderedPageBreak/>
        <w:t>Prilog 1 (A i B)</w:t>
      </w:r>
    </w:p>
    <w:p w:rsidR="007B2E5B" w:rsidRDefault="007B2E5B" w:rsidP="007B2E5B"/>
    <w:p w:rsidR="007B2E5B" w:rsidRPr="002B797E" w:rsidRDefault="007B2E5B" w:rsidP="007B2E5B">
      <w:pPr>
        <w:pStyle w:val="Normal1"/>
        <w:spacing w:line="360" w:lineRule="auto"/>
        <w:rPr>
          <w:rFonts w:ascii="Times New Roman" w:eastAsia="Times New Roman" w:hAnsi="Times New Roman" w:cs="Times New Roman"/>
          <w:b/>
          <w:sz w:val="24"/>
        </w:rPr>
      </w:pPr>
      <w:r w:rsidRPr="002B797E">
        <w:rPr>
          <w:rFonts w:ascii="Times New Roman" w:eastAsia="Times New Roman" w:hAnsi="Times New Roman" w:cs="Times New Roman"/>
          <w:b/>
          <w:sz w:val="24"/>
        </w:rPr>
        <w:t>Prijedlozi i upute učiteljici/ učitelju za provedbu istraživačkih projekata</w:t>
      </w:r>
    </w:p>
    <w:p w:rsidR="007B2E5B" w:rsidRDefault="007B2E5B" w:rsidP="007B2E5B">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U R</w:t>
      </w:r>
      <w:r w:rsidRPr="00C03A7A">
        <w:rPr>
          <w:rFonts w:ascii="Times New Roman" w:eastAsia="Times New Roman" w:hAnsi="Times New Roman" w:cs="Times New Roman"/>
        </w:rPr>
        <w:t>a</w:t>
      </w:r>
      <w:r>
        <w:rPr>
          <w:rFonts w:ascii="Times New Roman" w:eastAsia="Times New Roman" w:hAnsi="Times New Roman" w:cs="Times New Roman"/>
        </w:rPr>
        <w:t>d</w:t>
      </w:r>
      <w:r w:rsidRPr="00C03A7A">
        <w:rPr>
          <w:rFonts w:ascii="Times New Roman" w:eastAsia="Times New Roman" w:hAnsi="Times New Roman" w:cs="Times New Roman"/>
        </w:rPr>
        <w:t>noj bilježnici</w:t>
      </w:r>
      <w:r>
        <w:rPr>
          <w:rFonts w:ascii="Times New Roman" w:eastAsia="Times New Roman" w:hAnsi="Times New Roman" w:cs="Times New Roman"/>
        </w:rPr>
        <w:t xml:space="preserve"> (i u DDS-u)</w:t>
      </w:r>
      <w:r w:rsidRPr="00C03A7A">
        <w:rPr>
          <w:rFonts w:ascii="Times New Roman" w:eastAsia="Times New Roman" w:hAnsi="Times New Roman" w:cs="Times New Roman"/>
        </w:rPr>
        <w:t xml:space="preserve"> </w:t>
      </w:r>
      <w:r>
        <w:rPr>
          <w:rFonts w:ascii="Times New Roman" w:eastAsia="Times New Roman" w:hAnsi="Times New Roman" w:cs="Times New Roman"/>
        </w:rPr>
        <w:t>za 6. razred predloženi su istraživački projekti čije se trajanje može protegnuti kroz više tjedana. Za provedbu projekata potrebna je dobra organizacija i sustavno praćenje rada učenika. Koliko god se može, na prvi pogled činiti zahtjevnim, organizacija učeničkog rada, s podjelom zaduženja čini projektni rad ne samo mogućim, već i poticajnim i za učenike i za učitelje.</w:t>
      </w:r>
    </w:p>
    <w:p w:rsidR="007B2E5B" w:rsidRPr="00886CD0" w:rsidRDefault="007B2E5B" w:rsidP="007B2E5B">
      <w:pPr>
        <w:pStyle w:val="Normal1"/>
        <w:spacing w:line="360" w:lineRule="auto"/>
        <w:rPr>
          <w:rFonts w:ascii="Times New Roman" w:eastAsia="Times New Roman" w:hAnsi="Times New Roman" w:cs="Times New Roman"/>
          <w:b/>
        </w:rPr>
      </w:pPr>
      <w:r w:rsidRPr="00886CD0">
        <w:rPr>
          <w:rFonts w:ascii="Times New Roman" w:eastAsia="Times New Roman" w:hAnsi="Times New Roman" w:cs="Times New Roman"/>
          <w:b/>
        </w:rPr>
        <w:t>Razlozi za provedbu istraživačkih projekata su višestruki:</w:t>
      </w:r>
    </w:p>
    <w:p w:rsidR="007B2E5B" w:rsidRDefault="007B2E5B" w:rsidP="007B2E5B">
      <w:pPr>
        <w:pStyle w:val="Normal1"/>
        <w:numPr>
          <w:ilvl w:val="0"/>
          <w:numId w:val="4"/>
        </w:numPr>
        <w:spacing w:after="0" w:line="360" w:lineRule="auto"/>
        <w:rPr>
          <w:rFonts w:ascii="Times New Roman" w:eastAsia="Times New Roman" w:hAnsi="Times New Roman" w:cs="Times New Roman"/>
        </w:rPr>
      </w:pPr>
      <w:r>
        <w:rPr>
          <w:rFonts w:ascii="Times New Roman" w:eastAsia="Times New Roman" w:hAnsi="Times New Roman" w:cs="Times New Roman"/>
        </w:rPr>
        <w:t>Razvoj učeničkih prirodoslovnih kompetencija</w:t>
      </w:r>
    </w:p>
    <w:p w:rsidR="007B2E5B" w:rsidRDefault="007B2E5B" w:rsidP="007B2E5B">
      <w:pPr>
        <w:pStyle w:val="Normal1"/>
        <w:numPr>
          <w:ilvl w:val="0"/>
          <w:numId w:val="4"/>
        </w:numPr>
        <w:spacing w:after="0" w:line="360" w:lineRule="auto"/>
        <w:rPr>
          <w:rFonts w:ascii="Times New Roman" w:eastAsia="Times New Roman" w:hAnsi="Times New Roman" w:cs="Times New Roman"/>
        </w:rPr>
      </w:pPr>
      <w:r>
        <w:rPr>
          <w:rFonts w:ascii="Times New Roman" w:eastAsia="Times New Roman" w:hAnsi="Times New Roman" w:cs="Times New Roman"/>
        </w:rPr>
        <w:t>Razvoj odgovornosti, točnosti, timske suradnje, snalažljivosti i spretnosti</w:t>
      </w:r>
    </w:p>
    <w:p w:rsidR="007B2E5B" w:rsidRDefault="007B2E5B" w:rsidP="007B2E5B">
      <w:pPr>
        <w:pStyle w:val="Normal1"/>
        <w:numPr>
          <w:ilvl w:val="0"/>
          <w:numId w:val="4"/>
        </w:numPr>
        <w:spacing w:after="0" w:line="360" w:lineRule="auto"/>
        <w:rPr>
          <w:rFonts w:ascii="Times New Roman" w:eastAsia="Times New Roman" w:hAnsi="Times New Roman" w:cs="Times New Roman"/>
        </w:rPr>
      </w:pPr>
      <w:r>
        <w:rPr>
          <w:rFonts w:ascii="Times New Roman" w:eastAsia="Times New Roman" w:hAnsi="Times New Roman" w:cs="Times New Roman"/>
        </w:rPr>
        <w:t>Rad s prikupljenim podacima – obrada, grafičko prikazivanje, zaključivanje, prezentacija</w:t>
      </w:r>
    </w:p>
    <w:p w:rsidR="007B2E5B" w:rsidRDefault="007B2E5B" w:rsidP="007B2E5B">
      <w:pPr>
        <w:pStyle w:val="Normal1"/>
        <w:numPr>
          <w:ilvl w:val="0"/>
          <w:numId w:val="4"/>
        </w:numPr>
        <w:spacing w:after="0" w:line="360" w:lineRule="auto"/>
        <w:rPr>
          <w:rFonts w:ascii="Times New Roman" w:eastAsia="Times New Roman" w:hAnsi="Times New Roman" w:cs="Times New Roman"/>
        </w:rPr>
      </w:pPr>
      <w:r>
        <w:rPr>
          <w:rFonts w:ascii="Times New Roman" w:eastAsia="Times New Roman" w:hAnsi="Times New Roman" w:cs="Times New Roman"/>
        </w:rPr>
        <w:t>Razumijevanje znanstvenih postupaka i rada znanstvenika</w:t>
      </w:r>
    </w:p>
    <w:p w:rsidR="007B2E5B" w:rsidRDefault="007B2E5B" w:rsidP="007B2E5B">
      <w:pPr>
        <w:pStyle w:val="Normal1"/>
        <w:numPr>
          <w:ilvl w:val="0"/>
          <w:numId w:val="4"/>
        </w:numPr>
        <w:spacing w:after="0" w:line="360" w:lineRule="auto"/>
        <w:rPr>
          <w:rFonts w:ascii="Times New Roman" w:eastAsia="Times New Roman" w:hAnsi="Times New Roman" w:cs="Times New Roman"/>
        </w:rPr>
      </w:pPr>
      <w:r>
        <w:rPr>
          <w:rFonts w:ascii="Times New Roman" w:eastAsia="Times New Roman" w:hAnsi="Times New Roman" w:cs="Times New Roman"/>
        </w:rPr>
        <w:t>Motivacija za učenje prirodoslovlja</w:t>
      </w:r>
    </w:p>
    <w:p w:rsidR="007B2E5B" w:rsidRDefault="007B2E5B" w:rsidP="007B2E5B">
      <w:pPr>
        <w:pStyle w:val="Normal1"/>
        <w:spacing w:line="360" w:lineRule="auto"/>
        <w:ind w:left="720"/>
        <w:rPr>
          <w:rFonts w:ascii="Times New Roman" w:eastAsia="Times New Roman" w:hAnsi="Times New Roman" w:cs="Times New Roman"/>
        </w:rPr>
      </w:pPr>
    </w:p>
    <w:p w:rsidR="007B2E5B" w:rsidRPr="00886CD0" w:rsidRDefault="007B2E5B" w:rsidP="007B2E5B">
      <w:pPr>
        <w:pStyle w:val="Normal1"/>
        <w:spacing w:line="360" w:lineRule="auto"/>
        <w:jc w:val="both"/>
        <w:rPr>
          <w:rFonts w:ascii="Times New Roman" w:eastAsia="Times New Roman" w:hAnsi="Times New Roman" w:cs="Times New Roman"/>
          <w:b/>
        </w:rPr>
      </w:pPr>
      <w:r w:rsidRPr="00886CD0">
        <w:rPr>
          <w:rFonts w:ascii="Times New Roman" w:eastAsia="Times New Roman" w:hAnsi="Times New Roman" w:cs="Times New Roman"/>
          <w:b/>
        </w:rPr>
        <w:t>Postupnost razvoja kompetencije i vrednovanje</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S obzirom na navedeno, ne treba posebno isticati da u ovom dijelu nastavnog gradiva naglasak nije na činjeničnom, reproduktivnom znanju (na nazivima i novim pojmovima), već na razvijanju prirodoslovne kompetencije. Pri tome valja imati na umu da se ta kompetencija postupno razvija te da se od učenika u 6. razredu ne može očekivati samostalnost u primjeni etapa istraživanja, u izvođenju zaključaka ni u pisanju izvješća. Sve to oni još uče pa im treba sustavna potpora, poticaj i ohrabrenje.</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U tome iznimno važnu ulogu igra formativno vrednovanje (vrednovanje ZA i KAO učenje), dok se vrednovanje naučenog provodi tek za manje korake, s jasno definiranim uputama i kriterijima vrednovanja.</w:t>
      </w:r>
    </w:p>
    <w:p w:rsidR="007B2E5B" w:rsidRPr="006A712B" w:rsidRDefault="007B2E5B" w:rsidP="007B2E5B">
      <w:pPr>
        <w:rPr>
          <w:rFonts w:ascii="Times New Roman" w:hAnsi="Times New Roman" w:cs="Times New Roman"/>
        </w:rPr>
      </w:pPr>
      <w:r w:rsidRPr="001F6642">
        <w:rPr>
          <w:rFonts w:ascii="Times New Roman" w:hAnsi="Times New Roman" w:cs="Times New Roman"/>
          <w:b/>
          <w:u w:val="single"/>
        </w:rPr>
        <w:t>Kriteriji za vrednovanje izvješća o istraživanju</w:t>
      </w:r>
      <w:r w:rsidRPr="006A712B">
        <w:rPr>
          <w:rFonts w:ascii="Times New Roman" w:hAnsi="Times New Roman" w:cs="Times New Roman"/>
        </w:rPr>
        <w:t xml:space="preserve"> nalaze se u pripremi za 5 – 6 sat (Prilog 2)</w:t>
      </w:r>
      <w:r>
        <w:rPr>
          <w:rFonts w:ascii="Times New Roman" w:hAnsi="Times New Roman" w:cs="Times New Roman"/>
        </w:rPr>
        <w:t>.</w:t>
      </w:r>
    </w:p>
    <w:p w:rsidR="007B2E5B" w:rsidRDefault="007B2E5B" w:rsidP="007B2E5B">
      <w:pPr>
        <w:pStyle w:val="Normal1"/>
        <w:spacing w:line="360" w:lineRule="auto"/>
        <w:jc w:val="both"/>
        <w:rPr>
          <w:rFonts w:ascii="Times New Roman" w:eastAsia="Times New Roman" w:hAnsi="Times New Roman" w:cs="Times New Roman"/>
        </w:rPr>
      </w:pPr>
    </w:p>
    <w:p w:rsidR="007B2E5B" w:rsidRPr="00740515" w:rsidRDefault="007B2E5B" w:rsidP="007B2E5B">
      <w:pPr>
        <w:pStyle w:val="Normal1"/>
        <w:spacing w:line="360" w:lineRule="auto"/>
        <w:rPr>
          <w:rFonts w:ascii="Times New Roman" w:eastAsia="Times New Roman" w:hAnsi="Times New Roman" w:cs="Times New Roman"/>
          <w:b/>
        </w:rPr>
      </w:pPr>
      <w:r w:rsidRPr="00740515">
        <w:rPr>
          <w:rFonts w:ascii="Times New Roman" w:eastAsia="Times New Roman" w:hAnsi="Times New Roman" w:cs="Times New Roman"/>
          <w:b/>
        </w:rPr>
        <w:t xml:space="preserve">Organizacija provedbe istraživačkih projekta </w:t>
      </w:r>
    </w:p>
    <w:p w:rsidR="007B2E5B" w:rsidRDefault="007B2E5B" w:rsidP="007B2E5B">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Ključno značenje u provedbi svakog od projekata ima njegova priprema. Učenici moraju dobro razumjeti svrhu istraživanja i cilj te način njegove provedbe. To moraju proći svi učenici.</w:t>
      </w:r>
    </w:p>
    <w:p w:rsidR="007B2E5B" w:rsidRDefault="007B2E5B" w:rsidP="007B2E5B">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Sljedeći važan korak je raspodjela zaduženja među učenicima. To se može provesti na nekoliko načina, što će ovisiti o broju učenika u razrednom odjelu. Detaljnije su mogućnosti organizacije prikazane uz svaki od projekata.</w:t>
      </w:r>
    </w:p>
    <w:p w:rsidR="007B2E5B" w:rsidRDefault="007B2E5B" w:rsidP="007B2E5B">
      <w:pPr>
        <w:rPr>
          <w:rFonts w:ascii="Times New Roman" w:eastAsia="Times New Roman" w:hAnsi="Times New Roman" w:cs="Times New Roman"/>
        </w:rPr>
      </w:pPr>
      <w:r>
        <w:rPr>
          <w:rFonts w:ascii="Times New Roman" w:eastAsia="Times New Roman" w:hAnsi="Times New Roman" w:cs="Times New Roman"/>
        </w:rPr>
        <w:br w:type="page"/>
      </w:r>
    </w:p>
    <w:p w:rsidR="007B2E5B" w:rsidRPr="00B04E0D" w:rsidRDefault="007B2E5B" w:rsidP="007B2E5B">
      <w:pPr>
        <w:pStyle w:val="Normal1"/>
        <w:spacing w:line="360" w:lineRule="auto"/>
        <w:rPr>
          <w:rFonts w:ascii="Times New Roman" w:eastAsia="Times New Roman" w:hAnsi="Times New Roman" w:cs="Times New Roman"/>
          <w:b/>
        </w:rPr>
      </w:pPr>
      <w:r w:rsidRPr="00B04E0D">
        <w:rPr>
          <w:rFonts w:ascii="Times New Roman" w:eastAsia="Times New Roman" w:hAnsi="Times New Roman" w:cs="Times New Roman"/>
          <w:b/>
        </w:rPr>
        <w:lastRenderedPageBreak/>
        <w:t>1.A Istraživanja temperaturnih razlika između rujna i listopada</w:t>
      </w:r>
    </w:p>
    <w:p w:rsidR="007B2E5B" w:rsidRPr="003F1A41" w:rsidRDefault="007B2E5B" w:rsidP="007B2E5B">
      <w:pPr>
        <w:pStyle w:val="Normal1"/>
        <w:spacing w:line="360" w:lineRule="auto"/>
        <w:rPr>
          <w:rFonts w:ascii="Times New Roman" w:eastAsia="Times New Roman" w:hAnsi="Times New Roman" w:cs="Times New Roman"/>
          <w:b/>
          <w:color w:val="1F497D" w:themeColor="text2"/>
          <w:u w:val="single"/>
        </w:rPr>
      </w:pPr>
    </w:p>
    <w:p w:rsidR="007B2E5B" w:rsidRDefault="007B2E5B" w:rsidP="007B2E5B">
      <w:pPr>
        <w:pStyle w:val="Normal1"/>
        <w:spacing w:line="360" w:lineRule="auto"/>
        <w:rPr>
          <w:rFonts w:ascii="Times New Roman" w:eastAsia="Times New Roman" w:hAnsi="Times New Roman" w:cs="Times New Roman"/>
        </w:rPr>
      </w:pPr>
      <w:r w:rsidRPr="00740515">
        <w:rPr>
          <w:rFonts w:ascii="Times New Roman" w:eastAsia="Times New Roman" w:hAnsi="Times New Roman" w:cs="Times New Roman"/>
          <w:b/>
        </w:rPr>
        <w:t>Glavni cilj:</w:t>
      </w:r>
      <w:r>
        <w:rPr>
          <w:rFonts w:ascii="Times New Roman" w:eastAsia="Times New Roman" w:hAnsi="Times New Roman" w:cs="Times New Roman"/>
        </w:rPr>
        <w:t xml:space="preserve"> razvoj prirodoslovne kompetencije</w:t>
      </w:r>
    </w:p>
    <w:p w:rsidR="007B2E5B" w:rsidRDefault="007B2E5B" w:rsidP="007B2E5B">
      <w:pPr>
        <w:pStyle w:val="Normal1"/>
        <w:spacing w:line="360" w:lineRule="auto"/>
        <w:rPr>
          <w:rFonts w:ascii="Times New Roman" w:eastAsia="Times New Roman" w:hAnsi="Times New Roman" w:cs="Times New Roman"/>
        </w:rPr>
      </w:pPr>
      <w:r w:rsidRPr="00740515">
        <w:rPr>
          <w:rFonts w:ascii="Times New Roman" w:eastAsia="Times New Roman" w:hAnsi="Times New Roman" w:cs="Times New Roman"/>
          <w:b/>
        </w:rPr>
        <w:t>Trajanje</w:t>
      </w:r>
      <w:r>
        <w:rPr>
          <w:rFonts w:ascii="Times New Roman" w:eastAsia="Times New Roman" w:hAnsi="Times New Roman" w:cs="Times New Roman"/>
        </w:rPr>
        <w:t>: od 30 do 60 dana, ovisno o razdoblju koje se želi obuhvatiti i uspoređivati</w:t>
      </w:r>
    </w:p>
    <w:p w:rsidR="007B2E5B" w:rsidRDefault="007B2E5B" w:rsidP="007B2E5B">
      <w:pPr>
        <w:pStyle w:val="Normal1"/>
        <w:spacing w:line="360" w:lineRule="auto"/>
        <w:rPr>
          <w:rFonts w:ascii="Times New Roman" w:eastAsia="Times New Roman" w:hAnsi="Times New Roman" w:cs="Times New Roman"/>
        </w:rPr>
      </w:pPr>
      <w:r w:rsidRPr="00740515">
        <w:rPr>
          <w:rFonts w:ascii="Times New Roman" w:eastAsia="Times New Roman" w:hAnsi="Times New Roman" w:cs="Times New Roman"/>
          <w:b/>
        </w:rPr>
        <w:t>Korelacija</w:t>
      </w:r>
      <w:r>
        <w:rPr>
          <w:rFonts w:ascii="Times New Roman" w:eastAsia="Times New Roman" w:hAnsi="Times New Roman" w:cs="Times New Roman"/>
        </w:rPr>
        <w:t xml:space="preserve"> s Geografijom i Matematikom: moguće provesti kao integriranu nastavu, a učenička dežurstva mogu se rasporediti na više razrednih odjela. </w:t>
      </w:r>
    </w:p>
    <w:p w:rsidR="007B2E5B" w:rsidRDefault="007B2E5B" w:rsidP="007B2E5B">
      <w:pPr>
        <w:pStyle w:val="Normal1"/>
        <w:spacing w:line="360" w:lineRule="auto"/>
        <w:rPr>
          <w:rFonts w:ascii="Times New Roman" w:eastAsia="Times New Roman" w:hAnsi="Times New Roman" w:cs="Times New Roman"/>
        </w:rPr>
      </w:pPr>
      <w:r w:rsidRPr="00D67909">
        <w:rPr>
          <w:rFonts w:ascii="Times New Roman" w:eastAsia="Times New Roman" w:hAnsi="Times New Roman" w:cs="Times New Roman"/>
          <w:b/>
        </w:rPr>
        <w:t>Dežurstva učenika</w:t>
      </w:r>
      <w:r>
        <w:rPr>
          <w:rFonts w:ascii="Times New Roman" w:eastAsia="Times New Roman" w:hAnsi="Times New Roman" w:cs="Times New Roman"/>
        </w:rPr>
        <w:t xml:space="preserve">: Treba napraviti plan dežurstava, osigurati zamjene i kontrolirati provedbu. Svi učenici trebaju proći temeljnu obuku o načinu mjerenja i bilježenja rezultata da bi se osposobili za dežurstva. </w:t>
      </w:r>
    </w:p>
    <w:p w:rsidR="007B2E5B" w:rsidRDefault="007B2E5B" w:rsidP="007B2E5B">
      <w:pPr>
        <w:pStyle w:val="Normal1"/>
        <w:spacing w:line="360" w:lineRule="auto"/>
        <w:rPr>
          <w:rFonts w:ascii="Times New Roman" w:eastAsia="Times New Roman" w:hAnsi="Times New Roman" w:cs="Times New Roman"/>
        </w:rPr>
      </w:pPr>
      <w:r w:rsidRPr="00740515">
        <w:rPr>
          <w:rFonts w:ascii="Times New Roman" w:eastAsia="Times New Roman" w:hAnsi="Times New Roman" w:cs="Times New Roman"/>
          <w:b/>
        </w:rPr>
        <w:t xml:space="preserve">Dinamika </w:t>
      </w:r>
      <w:r>
        <w:rPr>
          <w:rFonts w:ascii="Times New Roman" w:eastAsia="Times New Roman" w:hAnsi="Times New Roman" w:cs="Times New Roman"/>
          <w:b/>
        </w:rPr>
        <w:t>mjerenja</w:t>
      </w:r>
      <w:r>
        <w:rPr>
          <w:rFonts w:ascii="Times New Roman" w:eastAsia="Times New Roman" w:hAnsi="Times New Roman" w:cs="Times New Roman"/>
        </w:rPr>
        <w:t xml:space="preserve">:  </w:t>
      </w:r>
    </w:p>
    <w:p w:rsidR="007B2E5B" w:rsidRDefault="007B2E5B" w:rsidP="007B2E5B">
      <w:pPr>
        <w:pStyle w:val="Normal1"/>
        <w:spacing w:line="360" w:lineRule="auto"/>
        <w:jc w:val="both"/>
        <w:rPr>
          <w:rFonts w:ascii="Times New Roman" w:eastAsia="Times New Roman" w:hAnsi="Times New Roman" w:cs="Times New Roman"/>
        </w:rPr>
      </w:pPr>
      <w:r w:rsidRPr="00740515">
        <w:rPr>
          <w:rFonts w:ascii="Times New Roman" w:eastAsia="Times New Roman" w:hAnsi="Times New Roman" w:cs="Times New Roman"/>
          <w:b/>
        </w:rPr>
        <w:t>Dnevne aktivnosti:</w:t>
      </w:r>
      <w:r>
        <w:rPr>
          <w:rFonts w:ascii="Times New Roman" w:eastAsia="Times New Roman" w:hAnsi="Times New Roman" w:cs="Times New Roman"/>
        </w:rPr>
        <w:t xml:space="preserve"> mjerenje trenutačne temperature zraka i računanje srednje dnevne temperature (po 2 učenika dnevno). Potrebno je zadužiti učenike (dobrovoljce) za mjerenje temperature tijekom vikenda. </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Ako se provedba mjerenja rasporedi na više učenika, njihovo opterećenje neće biti preveliko.</w:t>
      </w:r>
    </w:p>
    <w:p w:rsidR="007B2E5B" w:rsidRPr="00DC5DDE" w:rsidRDefault="007B2E5B" w:rsidP="007B2E5B">
      <w:pPr>
        <w:pStyle w:val="Normal1"/>
        <w:spacing w:line="360" w:lineRule="auto"/>
        <w:jc w:val="both"/>
        <w:rPr>
          <w:rFonts w:ascii="Times New Roman" w:eastAsia="Times New Roman" w:hAnsi="Times New Roman" w:cs="Times New Roman"/>
        </w:rPr>
      </w:pPr>
      <w:r w:rsidRPr="00D67909">
        <w:rPr>
          <w:rFonts w:ascii="Times New Roman" w:eastAsia="Times New Roman" w:hAnsi="Times New Roman" w:cs="Times New Roman"/>
          <w:b/>
        </w:rPr>
        <w:t>Rezultati mjerenja</w:t>
      </w:r>
      <w:r>
        <w:rPr>
          <w:rFonts w:ascii="Times New Roman" w:eastAsia="Times New Roman" w:hAnsi="Times New Roman" w:cs="Times New Roman"/>
        </w:rPr>
        <w:t xml:space="preserve"> upisuju se u bilježnicu (dnevnik istraživanja) koji se odlaže na poznato mjesto, najbolje uz termometar. Poželjno je rezultate također unositi u on-line dokument (excel tablicu na </w:t>
      </w:r>
      <w:proofErr w:type="spellStart"/>
      <w:r>
        <w:rPr>
          <w:rFonts w:ascii="Times New Roman" w:eastAsia="Times New Roman" w:hAnsi="Times New Roman" w:cs="Times New Roman"/>
        </w:rPr>
        <w:t>google</w:t>
      </w:r>
      <w:proofErr w:type="spellEnd"/>
      <w:r>
        <w:rPr>
          <w:rFonts w:ascii="Times New Roman" w:eastAsia="Times New Roman" w:hAnsi="Times New Roman" w:cs="Times New Roman"/>
        </w:rPr>
        <w:t xml:space="preserve"> disku ili drugo) koji je dostupan svim učenicima te objavljivanje na internetskoj stranici škole.</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Nakon razdoblja koje je planirano trajanjem projekta, rezultati se obrađuju na nastavi, sa svim učenicima te se zajednički izvode zaključci i popunjavaju se zadaci u radnoj bilježnici. </w:t>
      </w:r>
    </w:p>
    <w:p w:rsidR="007B2E5B" w:rsidRPr="00D67909" w:rsidRDefault="007B2E5B" w:rsidP="007B2E5B">
      <w:pPr>
        <w:pStyle w:val="Normal1"/>
        <w:spacing w:line="360" w:lineRule="auto"/>
        <w:jc w:val="both"/>
        <w:rPr>
          <w:rFonts w:ascii="Times New Roman" w:eastAsia="Times New Roman" w:hAnsi="Times New Roman" w:cs="Times New Roman"/>
          <w:b/>
        </w:rPr>
      </w:pPr>
      <w:r w:rsidRPr="00D67909">
        <w:rPr>
          <w:rFonts w:ascii="Times New Roman" w:eastAsia="Times New Roman" w:hAnsi="Times New Roman" w:cs="Times New Roman"/>
          <w:b/>
        </w:rPr>
        <w:t>Završ</w:t>
      </w:r>
      <w:r>
        <w:rPr>
          <w:rFonts w:ascii="Times New Roman" w:eastAsia="Times New Roman" w:hAnsi="Times New Roman" w:cs="Times New Roman"/>
          <w:b/>
        </w:rPr>
        <w:t xml:space="preserve">ne aktivnosti </w:t>
      </w:r>
      <w:r w:rsidRPr="00D67909">
        <w:rPr>
          <w:rFonts w:ascii="Times New Roman" w:eastAsia="Times New Roman" w:hAnsi="Times New Roman" w:cs="Times New Roman"/>
          <w:b/>
        </w:rPr>
        <w:t>projekta</w:t>
      </w:r>
      <w:r>
        <w:rPr>
          <w:rFonts w:ascii="Times New Roman" w:eastAsia="Times New Roman" w:hAnsi="Times New Roman" w:cs="Times New Roman"/>
          <w:b/>
        </w:rPr>
        <w:t xml:space="preserve"> potrebno je dodatno planirati</w:t>
      </w:r>
      <w:r w:rsidRPr="00D67909">
        <w:rPr>
          <w:rFonts w:ascii="Times New Roman" w:eastAsia="Times New Roman" w:hAnsi="Times New Roman" w:cs="Times New Roman"/>
          <w:b/>
        </w:rPr>
        <w:t xml:space="preserve">: </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 obzirom na mogućnost različitog trajanja projekta, u pripremama nije predviđena obrada podataka, već ju učitelj/ učiteljica trebaju samostalno planirati, negdje za početak mjeseca studenog. </w:t>
      </w:r>
    </w:p>
    <w:p w:rsidR="007B2E5B" w:rsidRDefault="007B2E5B" w:rsidP="007B2E5B">
      <w:pPr>
        <w:pStyle w:val="Normal1"/>
        <w:spacing w:line="360" w:lineRule="auto"/>
        <w:jc w:val="both"/>
        <w:rPr>
          <w:rFonts w:ascii="Times New Roman" w:eastAsia="Times New Roman" w:hAnsi="Times New Roman" w:cs="Times New Roman"/>
          <w:b/>
        </w:rPr>
      </w:pPr>
    </w:p>
    <w:p w:rsidR="007B2E5B" w:rsidRDefault="007B2E5B" w:rsidP="007B2E5B">
      <w:pPr>
        <w:rPr>
          <w:rFonts w:ascii="Times New Roman" w:eastAsia="Times New Roman" w:hAnsi="Times New Roman" w:cs="Times New Roman"/>
        </w:rPr>
      </w:pPr>
      <w:r>
        <w:rPr>
          <w:rFonts w:ascii="Times New Roman" w:eastAsia="Times New Roman" w:hAnsi="Times New Roman" w:cs="Times New Roman"/>
        </w:rPr>
        <w:br w:type="page"/>
      </w:r>
    </w:p>
    <w:p w:rsidR="007B2E5B" w:rsidRPr="00B04E0D" w:rsidRDefault="007B2E5B" w:rsidP="007B2E5B">
      <w:pPr>
        <w:pStyle w:val="Normal1"/>
        <w:spacing w:line="360" w:lineRule="auto"/>
        <w:jc w:val="both"/>
        <w:rPr>
          <w:rFonts w:ascii="Times New Roman" w:eastAsia="Times New Roman" w:hAnsi="Times New Roman" w:cs="Times New Roman"/>
          <w:b/>
        </w:rPr>
      </w:pPr>
      <w:r w:rsidRPr="00B04E0D">
        <w:rPr>
          <w:rFonts w:ascii="Times New Roman" w:eastAsia="Times New Roman" w:hAnsi="Times New Roman" w:cs="Times New Roman"/>
          <w:b/>
        </w:rPr>
        <w:lastRenderedPageBreak/>
        <w:t>1.B Praćenje promjena boje lišća ili boja na livadi</w:t>
      </w:r>
    </w:p>
    <w:p w:rsidR="007B2E5B" w:rsidRPr="003F1A41" w:rsidRDefault="007B2E5B" w:rsidP="007B2E5B">
      <w:pPr>
        <w:pStyle w:val="Normal1"/>
        <w:spacing w:line="360" w:lineRule="auto"/>
        <w:jc w:val="both"/>
        <w:rPr>
          <w:rFonts w:ascii="Times New Roman" w:eastAsia="Times New Roman" w:hAnsi="Times New Roman" w:cs="Times New Roman"/>
          <w:b/>
          <w:color w:val="1F497D" w:themeColor="text2"/>
          <w:u w:val="single"/>
        </w:rPr>
      </w:pPr>
    </w:p>
    <w:p w:rsidR="007B2E5B" w:rsidRDefault="007B2E5B" w:rsidP="007B2E5B">
      <w:pPr>
        <w:pStyle w:val="Normal1"/>
        <w:spacing w:line="360" w:lineRule="auto"/>
        <w:jc w:val="both"/>
        <w:rPr>
          <w:rFonts w:ascii="Times New Roman" w:eastAsia="Times New Roman" w:hAnsi="Times New Roman" w:cs="Times New Roman"/>
        </w:rPr>
      </w:pPr>
      <w:r w:rsidRPr="00AA2AD4">
        <w:rPr>
          <w:rFonts w:ascii="Times New Roman" w:eastAsia="Times New Roman" w:hAnsi="Times New Roman" w:cs="Times New Roman"/>
          <w:b/>
        </w:rPr>
        <w:t>Glavni cilj:</w:t>
      </w:r>
      <w:r>
        <w:rPr>
          <w:rFonts w:ascii="Times New Roman" w:eastAsia="Times New Roman" w:hAnsi="Times New Roman" w:cs="Times New Roman"/>
        </w:rPr>
        <w:t xml:space="preserve"> razvoj prirodoslovne kompetencije, posebno vještine promatranja</w:t>
      </w:r>
    </w:p>
    <w:p w:rsidR="007B2E5B" w:rsidRDefault="007B2E5B" w:rsidP="007B2E5B">
      <w:pPr>
        <w:pStyle w:val="Normal1"/>
        <w:spacing w:line="360" w:lineRule="auto"/>
        <w:jc w:val="both"/>
        <w:rPr>
          <w:rFonts w:ascii="Times New Roman" w:eastAsia="Times New Roman" w:hAnsi="Times New Roman" w:cs="Times New Roman"/>
        </w:rPr>
      </w:pPr>
      <w:r w:rsidRPr="00AA2AD4">
        <w:rPr>
          <w:rFonts w:ascii="Times New Roman" w:eastAsia="Times New Roman" w:hAnsi="Times New Roman" w:cs="Times New Roman"/>
          <w:b/>
        </w:rPr>
        <w:t>Trajanje:</w:t>
      </w:r>
      <w:r>
        <w:rPr>
          <w:rFonts w:ascii="Times New Roman" w:eastAsia="Times New Roman" w:hAnsi="Times New Roman" w:cs="Times New Roman"/>
        </w:rPr>
        <w:t xml:space="preserve"> ovisno o brzini promjene boje odabrane vrste drveća/ livadnog pokrova</w:t>
      </w:r>
    </w:p>
    <w:p w:rsidR="007B2E5B" w:rsidRDefault="007B2E5B" w:rsidP="007B2E5B">
      <w:pPr>
        <w:pStyle w:val="Normal1"/>
        <w:spacing w:line="360" w:lineRule="auto"/>
        <w:jc w:val="both"/>
        <w:rPr>
          <w:rFonts w:ascii="Times New Roman" w:eastAsia="Times New Roman" w:hAnsi="Times New Roman" w:cs="Times New Roman"/>
        </w:rPr>
      </w:pPr>
      <w:r w:rsidRPr="00AA2AD4">
        <w:rPr>
          <w:rFonts w:ascii="Times New Roman" w:eastAsia="Times New Roman" w:hAnsi="Times New Roman" w:cs="Times New Roman"/>
          <w:b/>
        </w:rPr>
        <w:t>Korelacija:</w:t>
      </w:r>
      <w:r>
        <w:rPr>
          <w:rFonts w:ascii="Times New Roman" w:eastAsia="Times New Roman" w:hAnsi="Times New Roman" w:cs="Times New Roman"/>
        </w:rPr>
        <w:t xml:space="preserve"> moguća korelacija s Geografijom, Hrvatskim jezikom,  Likovnom kulturom, Matematikom </w:t>
      </w:r>
    </w:p>
    <w:p w:rsidR="007B2E5B" w:rsidRDefault="007B2E5B" w:rsidP="007B2E5B">
      <w:pPr>
        <w:pStyle w:val="Normal1"/>
        <w:spacing w:line="360" w:lineRule="auto"/>
        <w:jc w:val="both"/>
        <w:rPr>
          <w:rFonts w:ascii="Times New Roman" w:eastAsia="Times New Roman" w:hAnsi="Times New Roman" w:cs="Times New Roman"/>
        </w:rPr>
      </w:pPr>
      <w:r w:rsidRPr="00AA2AD4">
        <w:rPr>
          <w:rFonts w:ascii="Times New Roman" w:eastAsia="Times New Roman" w:hAnsi="Times New Roman" w:cs="Times New Roman"/>
          <w:b/>
        </w:rPr>
        <w:t>Dežurstva učenika:</w:t>
      </w:r>
      <w:r>
        <w:rPr>
          <w:rFonts w:ascii="Times New Roman" w:eastAsia="Times New Roman" w:hAnsi="Times New Roman" w:cs="Times New Roman"/>
        </w:rPr>
        <w:t xml:space="preserve"> za jednu vrstu drveća/ grmlja može se zadužiti grupa učenika, ali svi trebaju proći temeljnu obuku za obavljanje opažanja i sa svima se analiziraju rezultati. Ukoliko želite/ možete uključiti još jednu ili dvije biljne vrste, što će vam omogućiti usporedbu rezultata, dežurstva rasporedite na još jednu, odnosno dvije grupe učenika.</w:t>
      </w:r>
    </w:p>
    <w:p w:rsidR="007B2E5B" w:rsidRDefault="007B2E5B" w:rsidP="007B2E5B">
      <w:pPr>
        <w:pStyle w:val="Normal1"/>
        <w:spacing w:line="360" w:lineRule="auto"/>
        <w:jc w:val="both"/>
        <w:rPr>
          <w:rFonts w:ascii="Times New Roman" w:eastAsia="Times New Roman" w:hAnsi="Times New Roman" w:cs="Times New Roman"/>
        </w:rPr>
      </w:pPr>
      <w:r w:rsidRPr="00AA2AD4">
        <w:rPr>
          <w:rFonts w:ascii="Times New Roman" w:eastAsia="Times New Roman" w:hAnsi="Times New Roman" w:cs="Times New Roman"/>
          <w:b/>
        </w:rPr>
        <w:t>Dinamika mjerenja:</w:t>
      </w:r>
      <w:r>
        <w:rPr>
          <w:rFonts w:ascii="Times New Roman" w:eastAsia="Times New Roman" w:hAnsi="Times New Roman" w:cs="Times New Roman"/>
        </w:rPr>
        <w:t xml:space="preserve"> mjerenje se može obavljati svaka 3 – 4 dana, a svako mjerenje može obaviti jedan do dva učenika.  </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Način mjerenja opisan je u radnoj bilježnici. Učenicima se trebaju </w:t>
      </w:r>
      <w:proofErr w:type="spellStart"/>
      <w:r>
        <w:rPr>
          <w:rFonts w:ascii="Times New Roman" w:eastAsia="Times New Roman" w:hAnsi="Times New Roman" w:cs="Times New Roman"/>
        </w:rPr>
        <w:t>isprintati</w:t>
      </w:r>
      <w:proofErr w:type="spellEnd"/>
      <w:r>
        <w:rPr>
          <w:rFonts w:ascii="Times New Roman" w:eastAsia="Times New Roman" w:hAnsi="Times New Roman" w:cs="Times New Roman"/>
        </w:rPr>
        <w:t xml:space="preserve"> karte boja, prema kojima će određivati nijansu koja je najsličnija onoj na promatranim listovima. Ukoliko na karti boja nisu upisane oznake (šifre boja) možete ih označiti sami. Moguće je koristiti kartu boja za lišće, koju dobiju škole uključene u Program GLOBE ili kartu boja koja je korištena za određivanje boje tla u 5. razredu.</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Također se mogu koristiti slike na poveznicama:</w:t>
      </w:r>
    </w:p>
    <w:p w:rsidR="007B2E5B" w:rsidRPr="003F1A41" w:rsidRDefault="007B2E5B" w:rsidP="007B2E5B">
      <w:pPr>
        <w:pStyle w:val="Normal1"/>
        <w:spacing w:line="360" w:lineRule="auto"/>
        <w:jc w:val="both"/>
        <w:rPr>
          <w:rFonts w:ascii="Times New Roman" w:hAnsi="Times New Roman" w:cs="Times New Roman"/>
        </w:rPr>
      </w:pPr>
      <w:hyperlink r:id="rId10" w:history="1">
        <w:r w:rsidRPr="003F1A41">
          <w:rPr>
            <w:rStyle w:val="Hyperlink"/>
            <w:rFonts w:ascii="Times New Roman" w:hAnsi="Times New Roman" w:cs="Times New Roman"/>
          </w:rPr>
          <w:t>https://www.istockphoto.com/vector/color-wheel-with-shade-of-colors-vector-icon-color-circle-gm665367034-131456413</w:t>
        </w:r>
      </w:hyperlink>
      <w:r w:rsidRPr="003F1A41">
        <w:rPr>
          <w:rFonts w:ascii="Times New Roman" w:hAnsi="Times New Roman" w:cs="Times New Roman"/>
        </w:rPr>
        <w:t xml:space="preserve">  </w:t>
      </w:r>
    </w:p>
    <w:p w:rsidR="007B2E5B" w:rsidRPr="003F1A41" w:rsidRDefault="007B2E5B" w:rsidP="007B2E5B">
      <w:pPr>
        <w:pStyle w:val="Normal1"/>
        <w:spacing w:line="360" w:lineRule="auto"/>
        <w:jc w:val="both"/>
        <w:rPr>
          <w:rFonts w:ascii="Times New Roman" w:hAnsi="Times New Roman" w:cs="Times New Roman"/>
        </w:rPr>
      </w:pPr>
      <w:r w:rsidRPr="003F1A41">
        <w:rPr>
          <w:rFonts w:ascii="Times New Roman" w:hAnsi="Times New Roman" w:cs="Times New Roman"/>
        </w:rPr>
        <w:t>ili</w:t>
      </w:r>
    </w:p>
    <w:p w:rsidR="007B2E5B" w:rsidRPr="003F1A41" w:rsidRDefault="007B2E5B" w:rsidP="007B2E5B">
      <w:pPr>
        <w:pStyle w:val="Normal1"/>
        <w:spacing w:line="360" w:lineRule="auto"/>
        <w:jc w:val="both"/>
        <w:rPr>
          <w:rFonts w:ascii="Times New Roman" w:eastAsia="Times New Roman" w:hAnsi="Times New Roman" w:cs="Times New Roman"/>
          <w:b/>
        </w:rPr>
      </w:pPr>
      <w:hyperlink r:id="rId11" w:history="1">
        <w:r w:rsidRPr="003F1A41">
          <w:rPr>
            <w:rStyle w:val="Hyperlink"/>
            <w:rFonts w:ascii="Times New Roman" w:hAnsi="Times New Roman" w:cs="Times New Roman"/>
          </w:rPr>
          <w:t>https://www.istockphoto.com/vector/cmyk-pantone-gm119505936-14565556</w:t>
        </w:r>
      </w:hyperlink>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Nakon opažanja i uspoređivanja s kartom, učenici u dnevnik praćenja upisuju oznaku ili šifru boje.</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Važno im je rastumačiti zašto je potrebno koristiti usporedbu s kartom i zašto je važna oznaka/ šifra boje.</w:t>
      </w:r>
    </w:p>
    <w:p w:rsidR="007B2E5B"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Rezultati se upisuju u zajednički dnevnik praćenja za svaku biljnu vrstu. </w:t>
      </w:r>
    </w:p>
    <w:p w:rsidR="007B2E5B" w:rsidRDefault="007B2E5B" w:rsidP="007B2E5B">
      <w:pPr>
        <w:pStyle w:val="Normal1"/>
        <w:spacing w:line="360" w:lineRule="auto"/>
        <w:jc w:val="both"/>
        <w:rPr>
          <w:rFonts w:ascii="Times New Roman" w:eastAsia="Times New Roman" w:hAnsi="Times New Roman" w:cs="Times New Roman"/>
        </w:rPr>
      </w:pPr>
      <w:r w:rsidRPr="00D67909">
        <w:rPr>
          <w:rFonts w:ascii="Times New Roman" w:eastAsia="Times New Roman" w:hAnsi="Times New Roman" w:cs="Times New Roman"/>
          <w:b/>
        </w:rPr>
        <w:t>Završ</w:t>
      </w:r>
      <w:r>
        <w:rPr>
          <w:rFonts w:ascii="Times New Roman" w:eastAsia="Times New Roman" w:hAnsi="Times New Roman" w:cs="Times New Roman"/>
          <w:b/>
        </w:rPr>
        <w:t xml:space="preserve">ne aktivnosti </w:t>
      </w:r>
      <w:r w:rsidRPr="00D67909">
        <w:rPr>
          <w:rFonts w:ascii="Times New Roman" w:eastAsia="Times New Roman" w:hAnsi="Times New Roman" w:cs="Times New Roman"/>
          <w:b/>
        </w:rPr>
        <w:t>projekta</w:t>
      </w:r>
      <w:r>
        <w:rPr>
          <w:rFonts w:ascii="Times New Roman" w:eastAsia="Times New Roman" w:hAnsi="Times New Roman" w:cs="Times New Roman"/>
          <w:b/>
        </w:rPr>
        <w:t xml:space="preserve"> potrebno je dodatno planirati, </w:t>
      </w:r>
      <w:r w:rsidRPr="00B05F17">
        <w:rPr>
          <w:rFonts w:ascii="Times New Roman" w:eastAsia="Times New Roman" w:hAnsi="Times New Roman" w:cs="Times New Roman"/>
        </w:rPr>
        <w:t>a</w:t>
      </w:r>
      <w:r>
        <w:rPr>
          <w:rFonts w:ascii="Times New Roman" w:eastAsia="Times New Roman" w:hAnsi="Times New Roman" w:cs="Times New Roman"/>
          <w:b/>
        </w:rPr>
        <w:t xml:space="preserve"> </w:t>
      </w:r>
      <w:r w:rsidRPr="00B05F17">
        <w:rPr>
          <w:rFonts w:ascii="Times New Roman" w:eastAsia="Times New Roman" w:hAnsi="Times New Roman" w:cs="Times New Roman"/>
        </w:rPr>
        <w:t>obradu te prikaz rezultata proći sa svim učenicima. Pri tome se planira odgovoriti na odabrano istraživačko pitanje te potvrditi ili odbaciti pretpostavke.</w:t>
      </w:r>
    </w:p>
    <w:p w:rsidR="007B2E5B" w:rsidRDefault="007B2E5B" w:rsidP="007B2E5B">
      <w:pPr>
        <w:spacing w:after="200" w:line="276" w:lineRule="auto"/>
        <w:rPr>
          <w:rFonts w:ascii="Times New Roman" w:eastAsia="Times New Roman" w:hAnsi="Times New Roman" w:cs="Times New Roman"/>
          <w:b/>
        </w:rPr>
      </w:pPr>
      <w:r>
        <w:rPr>
          <w:rFonts w:ascii="Times New Roman" w:eastAsia="Times New Roman" w:hAnsi="Times New Roman" w:cs="Times New Roman"/>
          <w:b/>
        </w:rPr>
        <w:br w:type="page"/>
      </w:r>
    </w:p>
    <w:p w:rsidR="007B2E5B" w:rsidRPr="00960558" w:rsidRDefault="007B2E5B" w:rsidP="007B2E5B">
      <w:pPr>
        <w:pStyle w:val="Normal1"/>
        <w:spacing w:line="360" w:lineRule="auto"/>
        <w:jc w:val="both"/>
        <w:rPr>
          <w:rFonts w:ascii="Times New Roman" w:eastAsia="Times New Roman" w:hAnsi="Times New Roman" w:cs="Times New Roman"/>
          <w:b/>
        </w:rPr>
      </w:pPr>
      <w:r w:rsidRPr="00960558">
        <w:rPr>
          <w:rFonts w:ascii="Times New Roman" w:eastAsia="Times New Roman" w:hAnsi="Times New Roman" w:cs="Times New Roman"/>
          <w:b/>
        </w:rPr>
        <w:lastRenderedPageBreak/>
        <w:t>Izvješće o istraživanju</w:t>
      </w:r>
    </w:p>
    <w:p w:rsidR="007B2E5B" w:rsidRPr="00B05F17" w:rsidRDefault="007B2E5B" w:rsidP="007B2E5B">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Ako se samo dio učenika uključio u provedbu ovog istraživanja, može se samo od njih tražiti da napišu cjelovito izvješće o istraživanju, odnosno da popune radnu bilježnicu. Ostali učenici mogu pisati izvješća za ostala istraživanja – ona u kojima su aktivno sudjelovali. Svaki će učenik u konačnici napisati izvješće o provedenom istraživanju koje može biti ocijenjeno prema dogovorenim kriterijima, ali se za izvješće o svakom od istraživačkih projekata može zadužiti samo dio (grupa) učenika. </w:t>
      </w:r>
    </w:p>
    <w:p w:rsidR="007B2E5B" w:rsidRPr="00DC5DDE" w:rsidRDefault="007B2E5B" w:rsidP="007B2E5B">
      <w:pPr>
        <w:pStyle w:val="Normal1"/>
        <w:spacing w:after="0" w:line="360" w:lineRule="auto"/>
        <w:rPr>
          <w:rFonts w:ascii="Times New Roman" w:eastAsia="Times New Roman" w:hAnsi="Times New Roman" w:cs="Times New Roman"/>
        </w:rPr>
      </w:pPr>
    </w:p>
    <w:p w:rsidR="000210F5" w:rsidRDefault="007B2E5B" w:rsidP="007B2E5B"/>
    <w:sectPr w:rsidR="000210F5" w:rsidSect="00817F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332"/>
    <w:multiLevelType w:val="multilevel"/>
    <w:tmpl w:val="67E68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68A4694"/>
    <w:multiLevelType w:val="hybridMultilevel"/>
    <w:tmpl w:val="2C681A86"/>
    <w:lvl w:ilvl="0" w:tplc="6B94ADAA">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7BC1C61"/>
    <w:multiLevelType w:val="multilevel"/>
    <w:tmpl w:val="E5045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AC4627C"/>
    <w:multiLevelType w:val="hybridMultilevel"/>
    <w:tmpl w:val="C95C7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6A336BF"/>
    <w:multiLevelType w:val="multilevel"/>
    <w:tmpl w:val="EB8850E6"/>
    <w:lvl w:ilvl="0">
      <w:start w:val="8"/>
      <w:numFmt w:val="bullet"/>
      <w:lvlText w:val="-"/>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7DB7ED9"/>
    <w:multiLevelType w:val="hybridMultilevel"/>
    <w:tmpl w:val="190422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5731555"/>
    <w:multiLevelType w:val="multilevel"/>
    <w:tmpl w:val="84D683CC"/>
    <w:lvl w:ilvl="0">
      <w:start w:val="1"/>
      <w:numFmt w:val="bullet"/>
      <w:lvlText w:val="-"/>
      <w:lvlJc w:val="left"/>
      <w:pPr>
        <w:ind w:left="720" w:hanging="360"/>
      </w:pPr>
      <w:rPr>
        <w:color w:val="1F497D" w:themeColor="text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45D565B"/>
    <w:multiLevelType w:val="hybridMultilevel"/>
    <w:tmpl w:val="59AEDEA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4"/>
  </w:num>
  <w:num w:numId="5">
    <w:abstractNumId w:val="3"/>
  </w:num>
  <w:num w:numId="6">
    <w:abstractNumId w:val="7"/>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2E5B"/>
    <w:rsid w:val="007B2E5B"/>
    <w:rsid w:val="00817F34"/>
    <w:rsid w:val="00D77B78"/>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E5B"/>
    <w:pPr>
      <w:spacing w:after="160" w:line="259" w:lineRule="auto"/>
    </w:pPr>
    <w:rPr>
      <w:rFonts w:ascii="Calibri" w:eastAsia="Calibri" w:hAnsi="Calibri" w:cs="Calibri"/>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B2E5B"/>
    <w:pPr>
      <w:spacing w:after="160" w:line="259" w:lineRule="auto"/>
    </w:pPr>
    <w:rPr>
      <w:rFonts w:ascii="Calibri" w:eastAsia="Calibri" w:hAnsi="Calibri" w:cs="Calibri"/>
      <w:lang w:eastAsia="hr-HR"/>
    </w:rPr>
  </w:style>
  <w:style w:type="paragraph" w:styleId="ListParagraph">
    <w:name w:val="List Paragraph"/>
    <w:basedOn w:val="Normal"/>
    <w:uiPriority w:val="34"/>
    <w:qFormat/>
    <w:rsid w:val="007B2E5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B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2E5B"/>
    <w:rPr>
      <w:color w:val="0000FF" w:themeColor="hyperlink"/>
      <w:u w:val="single"/>
    </w:rPr>
  </w:style>
  <w:style w:type="paragraph" w:customStyle="1" w:styleId="t-8">
    <w:name w:val="t-8"/>
    <w:basedOn w:val="Normal"/>
    <w:rsid w:val="007B2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B2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2E5B"/>
  </w:style>
  <w:style w:type="paragraph" w:styleId="BalloonText">
    <w:name w:val="Balloon Text"/>
    <w:basedOn w:val="Normal"/>
    <w:link w:val="BalloonTextChar"/>
    <w:uiPriority w:val="99"/>
    <w:semiHidden/>
    <w:unhideWhenUsed/>
    <w:rsid w:val="007B2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E5B"/>
    <w:rPr>
      <w:rFonts w:ascii="Tahoma" w:eastAsia="Calibri"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www.istockphoto.com/vector/cmyk-pantone-gm119505936-14565556" TargetMode="External"/><Relationship Id="rId5" Type="http://schemas.openxmlformats.org/officeDocument/2006/relationships/diagramData" Target="diagrams/data1.xml"/><Relationship Id="rId10" Type="http://schemas.openxmlformats.org/officeDocument/2006/relationships/hyperlink" Target="https://www.istockphoto.com/vector/color-wheel-with-shade-of-colors-vector-icon-color-circle-gm665367034-131456413"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FCDCC1-6493-4F10-90FF-0C60F335AE88}"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044DAAE7-60FA-4A54-95DF-A31787F9B106}">
      <dgm:prSet phldrT="[Text]"/>
      <dgm:spPr>
        <a:solidFill>
          <a:srgbClr val="92D050"/>
        </a:solidFill>
      </dgm:spPr>
      <dgm:t>
        <a:bodyPr/>
        <a:lstStyle/>
        <a:p>
          <a:r>
            <a:rPr lang="hr-HR" b="1">
              <a:solidFill>
                <a:sysClr val="windowText" lastClr="000000"/>
              </a:solidFill>
            </a:rPr>
            <a:t>KLOROFIL</a:t>
          </a:r>
        </a:p>
        <a:p>
          <a:r>
            <a:rPr lang="hr-HR" b="1">
              <a:solidFill>
                <a:sysClr val="windowText" lastClr="000000"/>
              </a:solidFill>
            </a:rPr>
            <a:t>zelena boja</a:t>
          </a:r>
        </a:p>
      </dgm:t>
    </dgm:pt>
    <dgm:pt modelId="{AAA544AF-FFBC-472E-81EF-8F57770A3940}" type="parTrans" cxnId="{418F9A2D-ECF0-48F0-8E84-3912C259C2BD}">
      <dgm:prSet/>
      <dgm:spPr/>
      <dgm:t>
        <a:bodyPr/>
        <a:lstStyle/>
        <a:p>
          <a:endParaRPr lang="hr-HR"/>
        </a:p>
      </dgm:t>
    </dgm:pt>
    <dgm:pt modelId="{C78CDBC4-B42E-473D-A5D9-AC50416FD4F5}" type="sibTrans" cxnId="{418F9A2D-ECF0-48F0-8E84-3912C259C2BD}">
      <dgm:prSet/>
      <dgm:spPr/>
      <dgm:t>
        <a:bodyPr/>
        <a:lstStyle/>
        <a:p>
          <a:endParaRPr lang="hr-HR"/>
        </a:p>
      </dgm:t>
    </dgm:pt>
    <dgm:pt modelId="{609CF4C0-8C2A-4CD5-A2E3-90D7886F20EB}">
      <dgm:prSet phldrT="[Text]"/>
      <dgm:spPr>
        <a:solidFill>
          <a:schemeClr val="accent6">
            <a:lumMod val="60000"/>
            <a:lumOff val="40000"/>
          </a:schemeClr>
        </a:solidFill>
      </dgm:spPr>
      <dgm:t>
        <a:bodyPr/>
        <a:lstStyle/>
        <a:p>
          <a:r>
            <a:rPr lang="hr-HR">
              <a:solidFill>
                <a:sysClr val="windowText" lastClr="000000"/>
              </a:solidFill>
            </a:rPr>
            <a:t>potreban za </a:t>
          </a:r>
          <a:r>
            <a:rPr lang="hr-HR" b="1">
              <a:solidFill>
                <a:sysClr val="windowText" lastClr="000000"/>
              </a:solidFill>
            </a:rPr>
            <a:t>fotosintezu</a:t>
          </a:r>
        </a:p>
      </dgm:t>
    </dgm:pt>
    <dgm:pt modelId="{323C61FB-097A-4978-A751-4AF31A20672A}" type="parTrans" cxnId="{2528469E-B405-4111-8E95-581C5F9DBA76}">
      <dgm:prSet/>
      <dgm:spPr/>
      <dgm:t>
        <a:bodyPr/>
        <a:lstStyle/>
        <a:p>
          <a:endParaRPr lang="hr-HR"/>
        </a:p>
      </dgm:t>
    </dgm:pt>
    <dgm:pt modelId="{47C53BA5-6731-4A8A-84F7-453DE72DC2BC}" type="sibTrans" cxnId="{2528469E-B405-4111-8E95-581C5F9DBA76}">
      <dgm:prSet/>
      <dgm:spPr/>
      <dgm:t>
        <a:bodyPr/>
        <a:lstStyle/>
        <a:p>
          <a:endParaRPr lang="hr-HR"/>
        </a:p>
      </dgm:t>
    </dgm:pt>
    <dgm:pt modelId="{1C60F732-73E1-4024-9BF5-26E631D2897F}">
      <dgm:prSet phldrT="[Text]"/>
      <dgm:spPr>
        <a:solidFill>
          <a:srgbClr val="FFFF00"/>
        </a:solidFill>
      </dgm:spPr>
      <dgm:t>
        <a:bodyPr/>
        <a:lstStyle/>
        <a:p>
          <a:r>
            <a:rPr lang="hr-HR" b="1">
              <a:solidFill>
                <a:sysClr val="windowText" lastClr="000000"/>
              </a:solidFill>
            </a:rPr>
            <a:t>propada</a:t>
          </a:r>
          <a:r>
            <a:rPr lang="hr-HR"/>
            <a:t> </a:t>
          </a:r>
          <a:r>
            <a:rPr lang="hr-HR" b="1">
              <a:solidFill>
                <a:sysClr val="windowText" lastClr="000000"/>
              </a:solidFill>
            </a:rPr>
            <a:t>ujesen</a:t>
          </a:r>
        </a:p>
      </dgm:t>
    </dgm:pt>
    <dgm:pt modelId="{9556AEB7-44FC-410F-A6BE-360F09AF1BC9}" type="parTrans" cxnId="{CFB6FF05-3424-4BC8-A4F1-21D5E246F39D}">
      <dgm:prSet/>
      <dgm:spPr/>
      <dgm:t>
        <a:bodyPr/>
        <a:lstStyle/>
        <a:p>
          <a:endParaRPr lang="hr-HR"/>
        </a:p>
      </dgm:t>
    </dgm:pt>
    <dgm:pt modelId="{9E528185-4F8F-4900-8284-63F3DE75F443}" type="sibTrans" cxnId="{CFB6FF05-3424-4BC8-A4F1-21D5E246F39D}">
      <dgm:prSet/>
      <dgm:spPr/>
      <dgm:t>
        <a:bodyPr/>
        <a:lstStyle/>
        <a:p>
          <a:endParaRPr lang="hr-HR"/>
        </a:p>
      </dgm:t>
    </dgm:pt>
    <dgm:pt modelId="{EBF92F7A-4AB3-479A-9F4F-8AEA500CE008}" type="pres">
      <dgm:prSet presAssocID="{3DFCDCC1-6493-4F10-90FF-0C60F335AE88}" presName="diagram" presStyleCnt="0">
        <dgm:presLayoutVars>
          <dgm:chPref val="1"/>
          <dgm:dir/>
          <dgm:animOne val="branch"/>
          <dgm:animLvl val="lvl"/>
          <dgm:resizeHandles val="exact"/>
        </dgm:presLayoutVars>
      </dgm:prSet>
      <dgm:spPr/>
      <dgm:t>
        <a:bodyPr/>
        <a:lstStyle/>
        <a:p>
          <a:endParaRPr lang="hr-HR"/>
        </a:p>
      </dgm:t>
    </dgm:pt>
    <dgm:pt modelId="{45EAA484-D131-483F-8BD5-5AA0E30B24A0}" type="pres">
      <dgm:prSet presAssocID="{044DAAE7-60FA-4A54-95DF-A31787F9B106}" presName="root1" presStyleCnt="0"/>
      <dgm:spPr/>
    </dgm:pt>
    <dgm:pt modelId="{3A1620C1-A404-4D2A-B4EB-4E76C017C26F}" type="pres">
      <dgm:prSet presAssocID="{044DAAE7-60FA-4A54-95DF-A31787F9B106}" presName="LevelOneTextNode" presStyleLbl="node0" presStyleIdx="0" presStyleCnt="1">
        <dgm:presLayoutVars>
          <dgm:chPref val="3"/>
        </dgm:presLayoutVars>
      </dgm:prSet>
      <dgm:spPr/>
      <dgm:t>
        <a:bodyPr/>
        <a:lstStyle/>
        <a:p>
          <a:endParaRPr lang="hr-HR"/>
        </a:p>
      </dgm:t>
    </dgm:pt>
    <dgm:pt modelId="{EBCDABD9-A54B-4507-A85A-70B8BCA793FB}" type="pres">
      <dgm:prSet presAssocID="{044DAAE7-60FA-4A54-95DF-A31787F9B106}" presName="level2hierChild" presStyleCnt="0"/>
      <dgm:spPr/>
    </dgm:pt>
    <dgm:pt modelId="{83C82494-C1C9-49C5-A8A2-C763628983AC}" type="pres">
      <dgm:prSet presAssocID="{323C61FB-097A-4978-A751-4AF31A20672A}" presName="conn2-1" presStyleLbl="parChTrans1D2" presStyleIdx="0" presStyleCnt="2"/>
      <dgm:spPr/>
      <dgm:t>
        <a:bodyPr/>
        <a:lstStyle/>
        <a:p>
          <a:endParaRPr lang="hr-HR"/>
        </a:p>
      </dgm:t>
    </dgm:pt>
    <dgm:pt modelId="{EA752165-AE3D-4D3A-AC46-60CBD5FE94AC}" type="pres">
      <dgm:prSet presAssocID="{323C61FB-097A-4978-A751-4AF31A20672A}" presName="connTx" presStyleLbl="parChTrans1D2" presStyleIdx="0" presStyleCnt="2"/>
      <dgm:spPr/>
      <dgm:t>
        <a:bodyPr/>
        <a:lstStyle/>
        <a:p>
          <a:endParaRPr lang="hr-HR"/>
        </a:p>
      </dgm:t>
    </dgm:pt>
    <dgm:pt modelId="{BAA57F4B-3BDE-4E55-84CA-80626ABB0ED5}" type="pres">
      <dgm:prSet presAssocID="{609CF4C0-8C2A-4CD5-A2E3-90D7886F20EB}" presName="root2" presStyleCnt="0"/>
      <dgm:spPr/>
    </dgm:pt>
    <dgm:pt modelId="{03F5FD4A-3964-4A8F-8847-21E606AAB395}" type="pres">
      <dgm:prSet presAssocID="{609CF4C0-8C2A-4CD5-A2E3-90D7886F20EB}" presName="LevelTwoTextNode" presStyleLbl="node2" presStyleIdx="0" presStyleCnt="2">
        <dgm:presLayoutVars>
          <dgm:chPref val="3"/>
        </dgm:presLayoutVars>
      </dgm:prSet>
      <dgm:spPr/>
      <dgm:t>
        <a:bodyPr/>
        <a:lstStyle/>
        <a:p>
          <a:endParaRPr lang="hr-HR"/>
        </a:p>
      </dgm:t>
    </dgm:pt>
    <dgm:pt modelId="{8CAA1283-FE34-429E-BCFB-383DCC9B7D89}" type="pres">
      <dgm:prSet presAssocID="{609CF4C0-8C2A-4CD5-A2E3-90D7886F20EB}" presName="level3hierChild" presStyleCnt="0"/>
      <dgm:spPr/>
    </dgm:pt>
    <dgm:pt modelId="{F34DBAA8-BF71-4BC1-B1EB-24F56F2EBAD5}" type="pres">
      <dgm:prSet presAssocID="{9556AEB7-44FC-410F-A6BE-360F09AF1BC9}" presName="conn2-1" presStyleLbl="parChTrans1D2" presStyleIdx="1" presStyleCnt="2"/>
      <dgm:spPr/>
      <dgm:t>
        <a:bodyPr/>
        <a:lstStyle/>
        <a:p>
          <a:endParaRPr lang="hr-HR"/>
        </a:p>
      </dgm:t>
    </dgm:pt>
    <dgm:pt modelId="{339A192F-DE90-4B27-BE42-4DADE5B71FC9}" type="pres">
      <dgm:prSet presAssocID="{9556AEB7-44FC-410F-A6BE-360F09AF1BC9}" presName="connTx" presStyleLbl="parChTrans1D2" presStyleIdx="1" presStyleCnt="2"/>
      <dgm:spPr/>
      <dgm:t>
        <a:bodyPr/>
        <a:lstStyle/>
        <a:p>
          <a:endParaRPr lang="hr-HR"/>
        </a:p>
      </dgm:t>
    </dgm:pt>
    <dgm:pt modelId="{FBE7FD07-6522-4796-957C-EF5E72ECE025}" type="pres">
      <dgm:prSet presAssocID="{1C60F732-73E1-4024-9BF5-26E631D2897F}" presName="root2" presStyleCnt="0"/>
      <dgm:spPr/>
    </dgm:pt>
    <dgm:pt modelId="{9A6DF9AA-73C1-4810-9D66-958930630623}" type="pres">
      <dgm:prSet presAssocID="{1C60F732-73E1-4024-9BF5-26E631D2897F}" presName="LevelTwoTextNode" presStyleLbl="node2" presStyleIdx="1" presStyleCnt="2">
        <dgm:presLayoutVars>
          <dgm:chPref val="3"/>
        </dgm:presLayoutVars>
      </dgm:prSet>
      <dgm:spPr/>
      <dgm:t>
        <a:bodyPr/>
        <a:lstStyle/>
        <a:p>
          <a:endParaRPr lang="hr-HR"/>
        </a:p>
      </dgm:t>
    </dgm:pt>
    <dgm:pt modelId="{750B572F-6D84-4D46-9774-5D27A8B9295B}" type="pres">
      <dgm:prSet presAssocID="{1C60F732-73E1-4024-9BF5-26E631D2897F}" presName="level3hierChild" presStyleCnt="0"/>
      <dgm:spPr/>
    </dgm:pt>
  </dgm:ptLst>
  <dgm:cxnLst>
    <dgm:cxn modelId="{1EA633EA-BA23-4642-90DC-4A31C452ABE8}" type="presOf" srcId="{9556AEB7-44FC-410F-A6BE-360F09AF1BC9}" destId="{339A192F-DE90-4B27-BE42-4DADE5B71FC9}" srcOrd="1" destOrd="0" presId="urn:microsoft.com/office/officeart/2005/8/layout/hierarchy2"/>
    <dgm:cxn modelId="{2528469E-B405-4111-8E95-581C5F9DBA76}" srcId="{044DAAE7-60FA-4A54-95DF-A31787F9B106}" destId="{609CF4C0-8C2A-4CD5-A2E3-90D7886F20EB}" srcOrd="0" destOrd="0" parTransId="{323C61FB-097A-4978-A751-4AF31A20672A}" sibTransId="{47C53BA5-6731-4A8A-84F7-453DE72DC2BC}"/>
    <dgm:cxn modelId="{88AF62D3-207F-49CE-9BAB-AEF347D0D81D}" type="presOf" srcId="{323C61FB-097A-4978-A751-4AF31A20672A}" destId="{83C82494-C1C9-49C5-A8A2-C763628983AC}" srcOrd="0" destOrd="0" presId="urn:microsoft.com/office/officeart/2005/8/layout/hierarchy2"/>
    <dgm:cxn modelId="{69B8715F-5037-4195-891E-DB4DA2EF7627}" type="presOf" srcId="{609CF4C0-8C2A-4CD5-A2E3-90D7886F20EB}" destId="{03F5FD4A-3964-4A8F-8847-21E606AAB395}" srcOrd="0" destOrd="0" presId="urn:microsoft.com/office/officeart/2005/8/layout/hierarchy2"/>
    <dgm:cxn modelId="{4E5F2947-F47B-4E50-9208-5D29632EE1F4}" type="presOf" srcId="{044DAAE7-60FA-4A54-95DF-A31787F9B106}" destId="{3A1620C1-A404-4D2A-B4EB-4E76C017C26F}" srcOrd="0" destOrd="0" presId="urn:microsoft.com/office/officeart/2005/8/layout/hierarchy2"/>
    <dgm:cxn modelId="{418F9A2D-ECF0-48F0-8E84-3912C259C2BD}" srcId="{3DFCDCC1-6493-4F10-90FF-0C60F335AE88}" destId="{044DAAE7-60FA-4A54-95DF-A31787F9B106}" srcOrd="0" destOrd="0" parTransId="{AAA544AF-FFBC-472E-81EF-8F57770A3940}" sibTransId="{C78CDBC4-B42E-473D-A5D9-AC50416FD4F5}"/>
    <dgm:cxn modelId="{7B732616-2189-42B0-AD6F-39382BBF8F17}" type="presOf" srcId="{1C60F732-73E1-4024-9BF5-26E631D2897F}" destId="{9A6DF9AA-73C1-4810-9D66-958930630623}" srcOrd="0" destOrd="0" presId="urn:microsoft.com/office/officeart/2005/8/layout/hierarchy2"/>
    <dgm:cxn modelId="{49FA57AC-B13D-4C37-AC46-E11BFF276E9D}" type="presOf" srcId="{3DFCDCC1-6493-4F10-90FF-0C60F335AE88}" destId="{EBF92F7A-4AB3-479A-9F4F-8AEA500CE008}" srcOrd="0" destOrd="0" presId="urn:microsoft.com/office/officeart/2005/8/layout/hierarchy2"/>
    <dgm:cxn modelId="{81C369A0-B169-4E79-A207-AE34C240375D}" type="presOf" srcId="{9556AEB7-44FC-410F-A6BE-360F09AF1BC9}" destId="{F34DBAA8-BF71-4BC1-B1EB-24F56F2EBAD5}" srcOrd="0" destOrd="0" presId="urn:microsoft.com/office/officeart/2005/8/layout/hierarchy2"/>
    <dgm:cxn modelId="{8685F5A7-DD20-45F4-A633-D16FAF305370}" type="presOf" srcId="{323C61FB-097A-4978-A751-4AF31A20672A}" destId="{EA752165-AE3D-4D3A-AC46-60CBD5FE94AC}" srcOrd="1" destOrd="0" presId="urn:microsoft.com/office/officeart/2005/8/layout/hierarchy2"/>
    <dgm:cxn modelId="{CFB6FF05-3424-4BC8-A4F1-21D5E246F39D}" srcId="{044DAAE7-60FA-4A54-95DF-A31787F9B106}" destId="{1C60F732-73E1-4024-9BF5-26E631D2897F}" srcOrd="1" destOrd="0" parTransId="{9556AEB7-44FC-410F-A6BE-360F09AF1BC9}" sibTransId="{9E528185-4F8F-4900-8284-63F3DE75F443}"/>
    <dgm:cxn modelId="{53DE246A-0C3F-4934-8EF0-202FACADB856}" type="presParOf" srcId="{EBF92F7A-4AB3-479A-9F4F-8AEA500CE008}" destId="{45EAA484-D131-483F-8BD5-5AA0E30B24A0}" srcOrd="0" destOrd="0" presId="urn:microsoft.com/office/officeart/2005/8/layout/hierarchy2"/>
    <dgm:cxn modelId="{8CD63711-E5EA-45E0-BD56-47830B67E1B3}" type="presParOf" srcId="{45EAA484-D131-483F-8BD5-5AA0E30B24A0}" destId="{3A1620C1-A404-4D2A-B4EB-4E76C017C26F}" srcOrd="0" destOrd="0" presId="urn:microsoft.com/office/officeart/2005/8/layout/hierarchy2"/>
    <dgm:cxn modelId="{8F9F9126-4DD7-407C-90C6-F72D69BA1C40}" type="presParOf" srcId="{45EAA484-D131-483F-8BD5-5AA0E30B24A0}" destId="{EBCDABD9-A54B-4507-A85A-70B8BCA793FB}" srcOrd="1" destOrd="0" presId="urn:microsoft.com/office/officeart/2005/8/layout/hierarchy2"/>
    <dgm:cxn modelId="{D7759174-1D1E-4F21-8DEF-2305F18A50CE}" type="presParOf" srcId="{EBCDABD9-A54B-4507-A85A-70B8BCA793FB}" destId="{83C82494-C1C9-49C5-A8A2-C763628983AC}" srcOrd="0" destOrd="0" presId="urn:microsoft.com/office/officeart/2005/8/layout/hierarchy2"/>
    <dgm:cxn modelId="{A9FA677C-48C7-437E-8CFC-695D4257F598}" type="presParOf" srcId="{83C82494-C1C9-49C5-A8A2-C763628983AC}" destId="{EA752165-AE3D-4D3A-AC46-60CBD5FE94AC}" srcOrd="0" destOrd="0" presId="urn:microsoft.com/office/officeart/2005/8/layout/hierarchy2"/>
    <dgm:cxn modelId="{B949B54B-09AE-4653-B157-8691975A1B0A}" type="presParOf" srcId="{EBCDABD9-A54B-4507-A85A-70B8BCA793FB}" destId="{BAA57F4B-3BDE-4E55-84CA-80626ABB0ED5}" srcOrd="1" destOrd="0" presId="urn:microsoft.com/office/officeart/2005/8/layout/hierarchy2"/>
    <dgm:cxn modelId="{8B0E45C9-868F-45B6-9A25-59AEBCD819A4}" type="presParOf" srcId="{BAA57F4B-3BDE-4E55-84CA-80626ABB0ED5}" destId="{03F5FD4A-3964-4A8F-8847-21E606AAB395}" srcOrd="0" destOrd="0" presId="urn:microsoft.com/office/officeart/2005/8/layout/hierarchy2"/>
    <dgm:cxn modelId="{B37CC952-2A33-4DDA-B401-E2C1BD04F9E0}" type="presParOf" srcId="{BAA57F4B-3BDE-4E55-84CA-80626ABB0ED5}" destId="{8CAA1283-FE34-429E-BCFB-383DCC9B7D89}" srcOrd="1" destOrd="0" presId="urn:microsoft.com/office/officeart/2005/8/layout/hierarchy2"/>
    <dgm:cxn modelId="{DD841463-10E5-4457-ADCE-678ECFE17E51}" type="presParOf" srcId="{EBCDABD9-A54B-4507-A85A-70B8BCA793FB}" destId="{F34DBAA8-BF71-4BC1-B1EB-24F56F2EBAD5}" srcOrd="2" destOrd="0" presId="urn:microsoft.com/office/officeart/2005/8/layout/hierarchy2"/>
    <dgm:cxn modelId="{7877C278-E08C-4C58-B1E4-26AD438259F1}" type="presParOf" srcId="{F34DBAA8-BF71-4BC1-B1EB-24F56F2EBAD5}" destId="{339A192F-DE90-4B27-BE42-4DADE5B71FC9}" srcOrd="0" destOrd="0" presId="urn:microsoft.com/office/officeart/2005/8/layout/hierarchy2"/>
    <dgm:cxn modelId="{BFD70CDD-C455-4E8E-BC10-086F9732CED9}" type="presParOf" srcId="{EBCDABD9-A54B-4507-A85A-70B8BCA793FB}" destId="{FBE7FD07-6522-4796-957C-EF5E72ECE025}" srcOrd="3" destOrd="0" presId="urn:microsoft.com/office/officeart/2005/8/layout/hierarchy2"/>
    <dgm:cxn modelId="{4B490DD5-7BE4-4A7E-8CC3-34B0E21E1B75}" type="presParOf" srcId="{FBE7FD07-6522-4796-957C-EF5E72ECE025}" destId="{9A6DF9AA-73C1-4810-9D66-958930630623}" srcOrd="0" destOrd="0" presId="urn:microsoft.com/office/officeart/2005/8/layout/hierarchy2"/>
    <dgm:cxn modelId="{09A686DE-CE1A-4BCF-BBEF-E1BDE8F136E0}" type="presParOf" srcId="{FBE7FD07-6522-4796-957C-EF5E72ECE025}" destId="{750B572F-6D84-4D46-9774-5D27A8B9295B}" srcOrd="1" destOrd="0" presId="urn:microsoft.com/office/officeart/2005/8/layout/hierarchy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1620C1-A404-4D2A-B4EB-4E76C017C26F}">
      <dsp:nvSpPr>
        <dsp:cNvPr id="0" name=""/>
        <dsp:cNvSpPr/>
      </dsp:nvSpPr>
      <dsp:spPr>
        <a:xfrm>
          <a:off x="51525" y="180042"/>
          <a:ext cx="625549" cy="312774"/>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ysClr val="windowText" lastClr="000000"/>
              </a:solidFill>
            </a:rPr>
            <a:t>KLOROFIL</a:t>
          </a:r>
        </a:p>
        <a:p>
          <a:pPr lvl="0" algn="ctr" defTabSz="355600">
            <a:lnSpc>
              <a:spcPct val="90000"/>
            </a:lnSpc>
            <a:spcBef>
              <a:spcPct val="0"/>
            </a:spcBef>
            <a:spcAft>
              <a:spcPct val="35000"/>
            </a:spcAft>
          </a:pPr>
          <a:r>
            <a:rPr lang="hr-HR" sz="800" b="1" kern="1200">
              <a:solidFill>
                <a:sysClr val="windowText" lastClr="000000"/>
              </a:solidFill>
            </a:rPr>
            <a:t>zelena boja</a:t>
          </a:r>
        </a:p>
      </dsp:txBody>
      <dsp:txXfrm>
        <a:off x="51525" y="180042"/>
        <a:ext cx="625549" cy="312774"/>
      </dsp:txXfrm>
    </dsp:sp>
    <dsp:sp modelId="{83C82494-C1C9-49C5-A8A2-C763628983AC}">
      <dsp:nvSpPr>
        <dsp:cNvPr id="0" name=""/>
        <dsp:cNvSpPr/>
      </dsp:nvSpPr>
      <dsp:spPr>
        <a:xfrm rot="19457599">
          <a:off x="648111" y="204671"/>
          <a:ext cx="308146" cy="83671"/>
        </a:xfrm>
        <a:custGeom>
          <a:avLst/>
          <a:gdLst/>
          <a:ahLst/>
          <a:cxnLst/>
          <a:rect l="0" t="0" r="0" b="0"/>
          <a:pathLst>
            <a:path>
              <a:moveTo>
                <a:pt x="0" y="41835"/>
              </a:moveTo>
              <a:lnTo>
                <a:pt x="308146" y="41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r-HR" sz="500" kern="1200"/>
        </a:p>
      </dsp:txBody>
      <dsp:txXfrm rot="19457599">
        <a:off x="794480" y="238803"/>
        <a:ext cx="15407" cy="15407"/>
      </dsp:txXfrm>
    </dsp:sp>
    <dsp:sp modelId="{03F5FD4A-3964-4A8F-8847-21E606AAB395}">
      <dsp:nvSpPr>
        <dsp:cNvPr id="0" name=""/>
        <dsp:cNvSpPr/>
      </dsp:nvSpPr>
      <dsp:spPr>
        <a:xfrm>
          <a:off x="927294" y="197"/>
          <a:ext cx="625549" cy="312774"/>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kern="1200">
              <a:solidFill>
                <a:sysClr val="windowText" lastClr="000000"/>
              </a:solidFill>
            </a:rPr>
            <a:t>potreban za </a:t>
          </a:r>
          <a:r>
            <a:rPr lang="hr-HR" sz="800" b="1" kern="1200">
              <a:solidFill>
                <a:sysClr val="windowText" lastClr="000000"/>
              </a:solidFill>
            </a:rPr>
            <a:t>fotosintezu</a:t>
          </a:r>
        </a:p>
      </dsp:txBody>
      <dsp:txXfrm>
        <a:off x="927294" y="197"/>
        <a:ext cx="625549" cy="312774"/>
      </dsp:txXfrm>
    </dsp:sp>
    <dsp:sp modelId="{F34DBAA8-BF71-4BC1-B1EB-24F56F2EBAD5}">
      <dsp:nvSpPr>
        <dsp:cNvPr id="0" name=""/>
        <dsp:cNvSpPr/>
      </dsp:nvSpPr>
      <dsp:spPr>
        <a:xfrm rot="2142401">
          <a:off x="648111" y="384516"/>
          <a:ext cx="308146" cy="83671"/>
        </a:xfrm>
        <a:custGeom>
          <a:avLst/>
          <a:gdLst/>
          <a:ahLst/>
          <a:cxnLst/>
          <a:rect l="0" t="0" r="0" b="0"/>
          <a:pathLst>
            <a:path>
              <a:moveTo>
                <a:pt x="0" y="41835"/>
              </a:moveTo>
              <a:lnTo>
                <a:pt x="308146" y="41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r-HR" sz="500" kern="1200"/>
        </a:p>
      </dsp:txBody>
      <dsp:txXfrm rot="2142401">
        <a:off x="794480" y="418649"/>
        <a:ext cx="15407" cy="15407"/>
      </dsp:txXfrm>
    </dsp:sp>
    <dsp:sp modelId="{9A6DF9AA-73C1-4810-9D66-958930630623}">
      <dsp:nvSpPr>
        <dsp:cNvPr id="0" name=""/>
        <dsp:cNvSpPr/>
      </dsp:nvSpPr>
      <dsp:spPr>
        <a:xfrm>
          <a:off x="927294" y="359888"/>
          <a:ext cx="625549" cy="312774"/>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ysClr val="windowText" lastClr="000000"/>
              </a:solidFill>
            </a:rPr>
            <a:t>propada</a:t>
          </a:r>
          <a:r>
            <a:rPr lang="hr-HR" sz="800" kern="1200"/>
            <a:t> </a:t>
          </a:r>
          <a:r>
            <a:rPr lang="hr-HR" sz="800" b="1" kern="1200">
              <a:solidFill>
                <a:sysClr val="windowText" lastClr="000000"/>
              </a:solidFill>
            </a:rPr>
            <a:t>ujesen</a:t>
          </a:r>
        </a:p>
      </dsp:txBody>
      <dsp:txXfrm>
        <a:off x="927294" y="359888"/>
        <a:ext cx="625549" cy="3127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2722</Words>
  <Characters>15518</Characters>
  <Application>Microsoft Office Word</Application>
  <DocSecurity>0</DocSecurity>
  <Lines>129</Lines>
  <Paragraphs>36</Paragraphs>
  <ScaleCrop>false</ScaleCrop>
  <Company/>
  <LinksUpToDate>false</LinksUpToDate>
  <CharactersWithSpaces>18204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2020-08-11T09:02:00Z</dcterms:created>
  <dcterms:modified xsi:type="dcterms:W3CDTF">2020-08-11T09:02:00Z</dcterms:modified>
</cp:coreProperties>
</file>